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00460" w14:textId="77777777" w:rsidR="00BD28BD" w:rsidRDefault="00BD28BD" w:rsidP="00BD28BD">
      <w:pPr>
        <w:pBdr>
          <w:top w:val="single" w:sz="4" w:space="1" w:color="auto"/>
          <w:left w:val="single" w:sz="4" w:space="4" w:color="auto"/>
          <w:bottom w:val="single" w:sz="4" w:space="1" w:color="auto"/>
          <w:right w:val="single" w:sz="4" w:space="4" w:color="auto"/>
        </w:pBdr>
      </w:pPr>
      <w:r w:rsidRPr="0056213E">
        <w:t>This document has important legal consequences; consultation with an attorney is encouraged with respect to its use or modification. This document should be adapted to the particular circumstances of the contemplated Project and the controlling Laws and Regulations.</w:t>
      </w:r>
    </w:p>
    <w:p w14:paraId="33949BF6" w14:textId="77777777" w:rsidR="00BD28BD" w:rsidRDefault="00BD28BD" w:rsidP="00BD28BD">
      <w:pPr>
        <w:pStyle w:val="EJCDCPageTitle"/>
        <w:spacing w:before="240"/>
      </w:pPr>
      <w:r>
        <w:t>AGREEMENT BETWEEN OWNER AND DESIGN-BUILDER</w:t>
      </w:r>
    </w:p>
    <w:p w14:paraId="672FF1F9" w14:textId="77777777" w:rsidR="00BD28BD" w:rsidRDefault="00BD28BD" w:rsidP="00BD28BD">
      <w:pPr>
        <w:pStyle w:val="EJCDCPageTitle"/>
        <w:spacing w:after="360"/>
      </w:pPr>
      <w:r>
        <w:t>FOR PROGRESSIVE DESIGN-BUILD</w:t>
      </w:r>
    </w:p>
    <w:p w14:paraId="311C257D" w14:textId="65F96B15" w:rsidR="00A95BA6" w:rsidRDefault="00A95BA6" w:rsidP="00BD28BD">
      <w:pPr>
        <w:pStyle w:val="EJCDCNormal"/>
        <w:spacing w:before="0"/>
        <w:jc w:val="center"/>
        <w:rPr>
          <w:b/>
          <w:bCs/>
          <w:color w:val="FF0000"/>
          <w:sz w:val="32"/>
          <w:szCs w:val="32"/>
        </w:rPr>
      </w:pPr>
    </w:p>
    <w:p w14:paraId="4E10452B" w14:textId="77777777" w:rsidR="00A95BA6" w:rsidRPr="00AC3CC3" w:rsidRDefault="00A95BA6" w:rsidP="00BD28BD">
      <w:pPr>
        <w:pStyle w:val="EJCDCNormal"/>
        <w:spacing w:before="0"/>
        <w:jc w:val="center"/>
        <w:rPr>
          <w:b/>
          <w:bCs/>
          <w:color w:val="FF0000"/>
          <w:sz w:val="32"/>
          <w:szCs w:val="32"/>
        </w:rPr>
      </w:pPr>
    </w:p>
    <w:p w14:paraId="2B65DF02" w14:textId="77777777" w:rsidR="00BD28BD" w:rsidRDefault="00BD28BD" w:rsidP="00BD28BD">
      <w:pPr>
        <w:jc w:val="center"/>
        <w:rPr>
          <w:b/>
          <w:sz w:val="28"/>
          <w:szCs w:val="28"/>
        </w:rPr>
      </w:pPr>
      <w:r w:rsidRPr="0056213E">
        <w:rPr>
          <w:b/>
          <w:sz w:val="28"/>
          <w:szCs w:val="28"/>
        </w:rPr>
        <w:t>Prepared By</w:t>
      </w:r>
    </w:p>
    <w:p w14:paraId="7E292BE3" w14:textId="77777777" w:rsidR="00BD28BD" w:rsidRDefault="00BD28BD" w:rsidP="00BD28BD">
      <w:pPr>
        <w:jc w:val="center"/>
        <w:rPr>
          <w:noProof/>
        </w:rPr>
      </w:pPr>
      <w:r>
        <w:rPr>
          <w:b/>
          <w:noProof/>
          <w:sz w:val="28"/>
          <w:szCs w:val="28"/>
        </w:rPr>
        <mc:AlternateContent>
          <mc:Choice Requires="wpg">
            <w:drawing>
              <wp:anchor distT="0" distB="0" distL="114300" distR="114300" simplePos="0" relativeHeight="251658240" behindDoc="0" locked="1" layoutInCell="1" allowOverlap="1" wp14:anchorId="728DB510" wp14:editId="67A367E0">
                <wp:simplePos x="0" y="0"/>
                <wp:positionH relativeFrom="page">
                  <wp:posOffset>2219325</wp:posOffset>
                </wp:positionH>
                <wp:positionV relativeFrom="page">
                  <wp:posOffset>2468880</wp:posOffset>
                </wp:positionV>
                <wp:extent cx="3794760" cy="4484370"/>
                <wp:effectExtent l="0" t="0" r="0" b="0"/>
                <wp:wrapNone/>
                <wp:docPr id="5" name="Group 5"/>
                <wp:cNvGraphicFramePr/>
                <a:graphic xmlns:a="http://schemas.openxmlformats.org/drawingml/2006/main">
                  <a:graphicData uri="http://schemas.microsoft.com/office/word/2010/wordprocessingGroup">
                    <wpg:wgp>
                      <wpg:cNvGrpSpPr/>
                      <wpg:grpSpPr>
                        <a:xfrm>
                          <a:off x="0" y="0"/>
                          <a:ext cx="3794760" cy="4484370"/>
                          <a:chOff x="-144232" y="0"/>
                          <a:chExt cx="3794760" cy="4486131"/>
                        </a:xfrm>
                      </wpg:grpSpPr>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04775" y="0"/>
                            <a:ext cx="2999105" cy="1371600"/>
                          </a:xfrm>
                          <a:prstGeom prst="rect">
                            <a:avLst/>
                          </a:prstGeom>
                          <a:noFill/>
                          <a:ln>
                            <a:noFill/>
                          </a:ln>
                        </pic:spPr>
                      </pic:pic>
                      <pic:pic xmlns:pic="http://schemas.openxmlformats.org/drawingml/2006/picture">
                        <pic:nvPicPr>
                          <pic:cNvPr id="3"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90525" y="1371600"/>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71500" y="2514600"/>
                            <a:ext cx="2057400" cy="822960"/>
                          </a:xfrm>
                          <a:prstGeom prst="rect">
                            <a:avLst/>
                          </a:prstGeom>
                          <a:noFill/>
                          <a:ln>
                            <a:noFill/>
                          </a:ln>
                        </pic:spPr>
                      </pic:pic>
                      <pic:pic xmlns:pic="http://schemas.openxmlformats.org/drawingml/2006/picture">
                        <pic:nvPicPr>
                          <pic:cNvPr id="6" name="Picture 6"/>
                          <pic:cNvPicPr preferRelativeResize="0">
                            <a:picLocks noChangeAspect="1"/>
                          </pic:cNvPicPr>
                        </pic:nvPicPr>
                        <pic:blipFill>
                          <a:blip r:embed="rId11" cstate="print">
                            <a:extLst>
                              <a:ext uri="{28A0092B-C50C-407E-A947-70E740481C1C}">
                                <a14:useLocalDpi xmlns:a14="http://schemas.microsoft.com/office/drawing/2010/main" val="0"/>
                              </a:ext>
                            </a:extLst>
                          </a:blip>
                          <a:srcRect/>
                          <a:stretch/>
                        </pic:blipFill>
                        <pic:spPr bwMode="auto">
                          <a:xfrm>
                            <a:off x="-144232" y="3818665"/>
                            <a:ext cx="3794760" cy="667466"/>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6261C1C" id="Group 5" o:spid="_x0000_s1026" style="position:absolute;margin-left:174.75pt;margin-top:194.4pt;width:298.8pt;height:353.1pt;z-index:251658240;mso-position-horizontal-relative:page;mso-position-vertical-relative:page;mso-width-relative:margin;mso-height-relative:margin" coordorigin="-1442" coordsize="37947,44861"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47;width:29991;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">
                  <v:imagedata r:id="rId15" o:title=""/>
                </v:shape>
                <v:shape id="Picture 3" o:spid="_x0000_s1028" type="#_x0000_t75" style="position:absolute;left:3905;top:13716;width:24136;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">
                  <v:imagedata r:id="rId16" o:title=""/>
                </v:shape>
                <v:shape id="Picture 4" o:spid="_x0000_s1029" type="#_x0000_t75" style="position:absolute;left:5715;top:25146;width:20574;height:8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">
                  <v:imagedata r:id="rId17" o:title=""/>
                </v:shape>
                <v:shape id="Picture 6" o:spid="_x0000_s1030" type="#_x0000_t75" style="position:absolute;left:-1442;top:38186;width:37947;height:667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">
                  <v:imagedata r:id="rId18" o:title=""/>
                </v:shape>
                <w10:wrap anchorx="page" anchory="page"/>
                <w10:anchorlock/>
              </v:group>
            </w:pict>
          </mc:Fallback>
        </mc:AlternateContent>
      </w:r>
    </w:p>
    <w:p w14:paraId="0C858D58" w14:textId="77777777" w:rsidR="00BD28BD" w:rsidRDefault="00BD28BD" w:rsidP="00BD28BD">
      <w:pPr>
        <w:jc w:val="center"/>
      </w:pPr>
    </w:p>
    <w:p w14:paraId="7A8C0F67" w14:textId="77777777" w:rsidR="00BD28BD" w:rsidRDefault="00BD28BD" w:rsidP="00BD28BD">
      <w:pPr>
        <w:jc w:val="center"/>
      </w:pPr>
    </w:p>
    <w:p w14:paraId="6A37E996" w14:textId="77777777" w:rsidR="00BD28BD" w:rsidRPr="0056213E" w:rsidRDefault="00BD28BD" w:rsidP="00BD28BD">
      <w:pPr>
        <w:jc w:val="center"/>
      </w:pPr>
    </w:p>
    <w:p w14:paraId="7E091367" w14:textId="77777777" w:rsidR="00BD28BD" w:rsidRPr="0056213E" w:rsidRDefault="00BD28BD" w:rsidP="00BD28BD">
      <w:pPr>
        <w:jc w:val="center"/>
      </w:pPr>
    </w:p>
    <w:p w14:paraId="3D3A568C" w14:textId="77777777" w:rsidR="00BD28BD" w:rsidRPr="0056213E" w:rsidRDefault="00BD28BD" w:rsidP="00BD28BD">
      <w:pPr>
        <w:jc w:val="center"/>
      </w:pPr>
    </w:p>
    <w:p w14:paraId="021703B8" w14:textId="77777777" w:rsidR="00BD28BD" w:rsidRPr="0056213E" w:rsidRDefault="00BD28BD" w:rsidP="00BD28BD">
      <w:pPr>
        <w:jc w:val="center"/>
      </w:pPr>
    </w:p>
    <w:p w14:paraId="47F64890" w14:textId="77777777" w:rsidR="00BD28BD" w:rsidRPr="0056213E" w:rsidRDefault="00BD28BD" w:rsidP="00BD28BD">
      <w:pPr>
        <w:jc w:val="center"/>
      </w:pPr>
    </w:p>
    <w:p w14:paraId="4E4AA849" w14:textId="77777777" w:rsidR="00BD28BD" w:rsidRPr="0056213E" w:rsidRDefault="00BD28BD" w:rsidP="00BD28BD">
      <w:pPr>
        <w:jc w:val="center"/>
      </w:pPr>
    </w:p>
    <w:p w14:paraId="2126DF8C" w14:textId="77777777" w:rsidR="00BD28BD" w:rsidRPr="0056213E" w:rsidRDefault="00BD28BD" w:rsidP="00BD28BD">
      <w:pPr>
        <w:jc w:val="center"/>
      </w:pPr>
    </w:p>
    <w:p w14:paraId="6B5ACE54" w14:textId="77777777" w:rsidR="00BD28BD" w:rsidRPr="0056213E" w:rsidRDefault="00BD28BD" w:rsidP="00BD28BD">
      <w:pPr>
        <w:jc w:val="center"/>
      </w:pPr>
    </w:p>
    <w:p w14:paraId="15AA6FDE" w14:textId="77777777" w:rsidR="00BD28BD" w:rsidRPr="0056213E" w:rsidRDefault="00BD28BD" w:rsidP="00BD28BD">
      <w:pPr>
        <w:jc w:val="center"/>
      </w:pPr>
    </w:p>
    <w:p w14:paraId="46925B29" w14:textId="77777777" w:rsidR="00BD28BD" w:rsidRPr="0056213E" w:rsidRDefault="00BD28BD" w:rsidP="00BD28BD">
      <w:pPr>
        <w:jc w:val="center"/>
      </w:pPr>
    </w:p>
    <w:p w14:paraId="77C0009E" w14:textId="77777777" w:rsidR="00BD28BD" w:rsidRPr="0056213E" w:rsidRDefault="00BD28BD" w:rsidP="00BD28BD">
      <w:pPr>
        <w:jc w:val="center"/>
      </w:pPr>
    </w:p>
    <w:p w14:paraId="1BE4AD9A" w14:textId="77777777" w:rsidR="00BD28BD" w:rsidRDefault="00BD28BD" w:rsidP="00BD28BD">
      <w:pPr>
        <w:jc w:val="center"/>
      </w:pPr>
    </w:p>
    <w:p w14:paraId="2EE4BEB2" w14:textId="77777777" w:rsidR="00BD28BD" w:rsidRPr="0056213E" w:rsidRDefault="00BD28BD" w:rsidP="00BD28BD">
      <w:pPr>
        <w:jc w:val="center"/>
      </w:pPr>
    </w:p>
    <w:p w14:paraId="18746CA9" w14:textId="77777777" w:rsidR="00BD28BD" w:rsidRPr="0056213E" w:rsidRDefault="00BD28BD" w:rsidP="00BD28BD">
      <w:pPr>
        <w:jc w:val="center"/>
      </w:pPr>
    </w:p>
    <w:p w14:paraId="45795980" w14:textId="77777777" w:rsidR="00BD28BD" w:rsidRPr="0056213E" w:rsidRDefault="00BD28BD" w:rsidP="00BD28BD">
      <w:pPr>
        <w:jc w:val="center"/>
      </w:pPr>
    </w:p>
    <w:p w14:paraId="5B6B4FA0" w14:textId="77777777" w:rsidR="00BD28BD" w:rsidRPr="0056213E" w:rsidRDefault="00BD28BD" w:rsidP="00BD28BD">
      <w:pPr>
        <w:jc w:val="center"/>
      </w:pPr>
    </w:p>
    <w:p w14:paraId="3EDA9BF2" w14:textId="77777777" w:rsidR="00BD28BD" w:rsidRPr="0056213E" w:rsidRDefault="00BD28BD" w:rsidP="00BD28BD"/>
    <w:p w14:paraId="639D5F30" w14:textId="77777777" w:rsidR="00BD28BD" w:rsidRDefault="00BD28BD" w:rsidP="00BD28BD">
      <w:pPr>
        <w:sectPr w:rsidR="00BD28BD" w:rsidSect="00BD28BD">
          <w:footerReference w:type="default" r:id="rId19"/>
          <w:pgSz w:w="12240" w:h="15840"/>
          <w:pgMar w:top="720" w:right="1440" w:bottom="1440" w:left="1440" w:header="720" w:footer="720" w:gutter="0"/>
          <w:cols w:space="720"/>
          <w:docGrid w:linePitch="360"/>
        </w:sectPr>
      </w:pPr>
    </w:p>
    <w:p w14:paraId="2759B132" w14:textId="0995D6EC" w:rsidR="00BD28BD" w:rsidRDefault="00BD28BD" w:rsidP="00BD28BD">
      <w:pPr>
        <w:spacing w:before="0" w:after="480"/>
        <w:jc w:val="center"/>
      </w:pPr>
      <w:r>
        <w:lastRenderedPageBreak/>
        <w:t>Copyright</w:t>
      </w:r>
      <w:r w:rsidRPr="00EF4DA9">
        <w:rPr>
          <w:vertAlign w:val="superscript"/>
        </w:rPr>
        <w:t>©</w:t>
      </w:r>
      <w:r>
        <w:t> </w:t>
      </w:r>
      <w:r w:rsidR="004D050D">
        <w:rPr>
          <w:bCs/>
        </w:rPr>
        <w:t>2026</w:t>
      </w:r>
    </w:p>
    <w:p w14:paraId="36EF8F33" w14:textId="77777777" w:rsidR="00BD28BD" w:rsidRDefault="00BD28BD" w:rsidP="00BD28BD">
      <w:pPr>
        <w:jc w:val="center"/>
      </w:pPr>
      <w:r>
        <w:t>National Society of Professional Engineers</w:t>
      </w:r>
    </w:p>
    <w:p w14:paraId="1F556EAC" w14:textId="77777777" w:rsidR="00BD28BD" w:rsidRDefault="00BD28BD" w:rsidP="00BD28BD">
      <w:pPr>
        <w:jc w:val="center"/>
      </w:pPr>
      <w:r>
        <w:t>1420 King Street, Alexandria, VA 22314-2794</w:t>
      </w:r>
    </w:p>
    <w:p w14:paraId="2B83797A" w14:textId="77777777" w:rsidR="00BD28BD" w:rsidRDefault="00BD28BD" w:rsidP="00BD28BD">
      <w:pPr>
        <w:jc w:val="center"/>
      </w:pPr>
      <w:r>
        <w:t>(703) 684-2882</w:t>
      </w:r>
    </w:p>
    <w:p w14:paraId="6DD8119D" w14:textId="77777777" w:rsidR="00BD28BD" w:rsidRPr="00EF4DA9" w:rsidRDefault="00BD28BD" w:rsidP="00BD28BD">
      <w:pPr>
        <w:spacing w:after="480"/>
        <w:jc w:val="center"/>
        <w:rPr>
          <w:rStyle w:val="Hyperlink"/>
        </w:rPr>
      </w:pPr>
      <w:hyperlink r:id="rId20" w:history="1">
        <w:r w:rsidRPr="002A03BB">
          <w:rPr>
            <w:rStyle w:val="Hyperlink"/>
          </w:rPr>
          <w:t>www.nspe.org</w:t>
        </w:r>
      </w:hyperlink>
    </w:p>
    <w:p w14:paraId="15289B24" w14:textId="77777777" w:rsidR="00BD28BD" w:rsidRDefault="00BD28BD" w:rsidP="00BD28BD">
      <w:pPr>
        <w:jc w:val="center"/>
      </w:pPr>
      <w:r>
        <w:t>American Council of Engineering Companies</w:t>
      </w:r>
    </w:p>
    <w:p w14:paraId="51D46528" w14:textId="77777777" w:rsidR="00BD28BD" w:rsidRDefault="00BD28BD" w:rsidP="00BD28BD">
      <w:pPr>
        <w:jc w:val="center"/>
      </w:pPr>
      <w:r>
        <w:t>1400 L. Street, N.W., Washington, DC 20005</w:t>
      </w:r>
    </w:p>
    <w:p w14:paraId="5C398865" w14:textId="77777777" w:rsidR="00BD28BD" w:rsidRDefault="00BD28BD" w:rsidP="00BD28BD">
      <w:pPr>
        <w:jc w:val="center"/>
      </w:pPr>
      <w:r>
        <w:t>(202) 347-7474</w:t>
      </w:r>
    </w:p>
    <w:p w14:paraId="263274DE" w14:textId="77777777" w:rsidR="00BD28BD" w:rsidRPr="00EF4DA9" w:rsidRDefault="00BD28BD" w:rsidP="00BD28BD">
      <w:pPr>
        <w:spacing w:after="480"/>
        <w:jc w:val="center"/>
        <w:rPr>
          <w:rStyle w:val="Hyperlink"/>
        </w:rPr>
      </w:pPr>
      <w:hyperlink r:id="rId21" w:history="1">
        <w:r w:rsidRPr="002A03BB">
          <w:rPr>
            <w:rStyle w:val="Hyperlink"/>
          </w:rPr>
          <w:t>www.acec.org</w:t>
        </w:r>
      </w:hyperlink>
    </w:p>
    <w:p w14:paraId="78BA2AE2" w14:textId="77777777" w:rsidR="00BD28BD" w:rsidRDefault="00BD28BD" w:rsidP="00BD28BD">
      <w:pPr>
        <w:jc w:val="center"/>
      </w:pPr>
      <w:r>
        <w:t>American Society of Civil Engineers</w:t>
      </w:r>
    </w:p>
    <w:p w14:paraId="190C0FD3" w14:textId="77777777" w:rsidR="00BD28BD" w:rsidRDefault="00BD28BD" w:rsidP="00BD28BD">
      <w:pPr>
        <w:jc w:val="center"/>
      </w:pPr>
      <w:r>
        <w:t>1801 Alexander Bell Drive, Reston, VA 20191-4400</w:t>
      </w:r>
    </w:p>
    <w:p w14:paraId="7EC7BE88" w14:textId="77777777" w:rsidR="00BD28BD" w:rsidRDefault="00BD28BD" w:rsidP="00BD28BD">
      <w:pPr>
        <w:jc w:val="center"/>
      </w:pPr>
      <w:r>
        <w:t>(800) 548-2723</w:t>
      </w:r>
    </w:p>
    <w:p w14:paraId="4FE5600A" w14:textId="77777777" w:rsidR="00BD28BD" w:rsidRPr="00EF4DA9" w:rsidRDefault="00BD28BD" w:rsidP="00BD28BD">
      <w:pPr>
        <w:spacing w:after="480"/>
        <w:jc w:val="center"/>
        <w:rPr>
          <w:rStyle w:val="Hyperlink"/>
        </w:rPr>
      </w:pPr>
      <w:hyperlink r:id="rId22" w:history="1">
        <w:r w:rsidRPr="002A03BB">
          <w:rPr>
            <w:rStyle w:val="Hyperlink"/>
          </w:rPr>
          <w:t>www.asce.org</w:t>
        </w:r>
      </w:hyperlink>
    </w:p>
    <w:p w14:paraId="2DA24A8F" w14:textId="77777777" w:rsidR="00BD28BD" w:rsidRDefault="00BD28BD" w:rsidP="00BD28BD">
      <w:pPr>
        <w:pStyle w:val="EJCDCNormal"/>
        <w:spacing w:before="480" w:after="480"/>
      </w:pPr>
      <w:r>
        <w:t>The copyright for this EJCDC document is owned jointly by the three sponsoring organizations listed above. The National Society of Professional Engineers is the Copyright Administrator for the EJCDC documents; please direct all inquiries regarding EJCDC copyrights to NSPE.</w:t>
      </w:r>
    </w:p>
    <w:p w14:paraId="46130B24" w14:textId="6F2F8B37" w:rsidR="00BD28BD" w:rsidRDefault="00BD28BD" w:rsidP="00BD28BD">
      <w:pPr>
        <w:pStyle w:val="EJCDCNormal"/>
        <w:spacing w:before="480" w:after="480"/>
      </w:pPr>
      <w:r>
        <w:t xml:space="preserve">The use of this document is governed by the terms of the License Agreement for the </w:t>
      </w:r>
      <w:r w:rsidR="004D050D">
        <w:rPr>
          <w:bCs/>
        </w:rPr>
        <w:t>2026</w:t>
      </w:r>
      <w:r w:rsidRPr="00F02A4B">
        <w:rPr>
          <w:bCs/>
        </w:rPr>
        <w:t xml:space="preserve"> EJCDC® Design</w:t>
      </w:r>
      <w:r w:rsidRPr="00F02A4B">
        <w:rPr>
          <w:bCs/>
        </w:rPr>
        <w:noBreakHyphen/>
        <w:t>Build Series Documents</w:t>
      </w:r>
      <w:r>
        <w:t>.</w:t>
      </w:r>
    </w:p>
    <w:p w14:paraId="639F50F2" w14:textId="6BD9FA4B" w:rsidR="00BD28BD" w:rsidRDefault="00BD28BD" w:rsidP="00BD28BD">
      <w:pPr>
        <w:pStyle w:val="EJCDCNormal"/>
        <w:spacing w:before="480" w:after="600"/>
      </w:pPr>
      <w:r>
        <w:t xml:space="preserve">NOTE: EJCDC publications may be purchased at </w:t>
      </w:r>
      <w:r w:rsidRPr="007B7526">
        <w:t>www.ejcdc.org</w:t>
      </w:r>
      <w:r>
        <w:t>, or from any of the sponsoring organizations above.</w:t>
      </w:r>
    </w:p>
    <w:p w14:paraId="71F15131" w14:textId="77777777" w:rsidR="00BD28BD" w:rsidRDefault="00BD28BD" w:rsidP="00BD28BD"/>
    <w:p w14:paraId="51C4B99D" w14:textId="77777777" w:rsidR="00BD28BD" w:rsidRDefault="00BD28BD" w:rsidP="00BD28BD">
      <w:pPr>
        <w:jc w:val="center"/>
        <w:sectPr w:rsidR="00BD28BD" w:rsidSect="00BD28BD">
          <w:pgSz w:w="12240" w:h="15840" w:code="1"/>
          <w:pgMar w:top="1440" w:right="1440" w:bottom="1440" w:left="1440" w:header="720" w:footer="720" w:gutter="0"/>
          <w:cols w:space="720"/>
          <w:vAlign w:val="center"/>
          <w:docGrid w:linePitch="360"/>
        </w:sectPr>
      </w:pPr>
    </w:p>
    <w:p w14:paraId="6C7F27ED" w14:textId="77777777" w:rsidR="00DB49A5" w:rsidRDefault="00DB49A5" w:rsidP="00DB49A5">
      <w:pPr>
        <w:pStyle w:val="EJCDCPageTitle"/>
      </w:pPr>
      <w:r>
        <w:lastRenderedPageBreak/>
        <w:t>GUIDELINES FOR USE OF EJCDC® D</w:t>
      </w:r>
      <w:r>
        <w:noBreakHyphen/>
        <w:t>512,</w:t>
      </w:r>
    </w:p>
    <w:p w14:paraId="652B9D9D" w14:textId="77777777" w:rsidR="00DB49A5" w:rsidRDefault="00DB49A5" w:rsidP="00DB49A5">
      <w:pPr>
        <w:pStyle w:val="EJCDCPageTitle"/>
      </w:pPr>
      <w:r>
        <w:t>Agreement Between Owner and</w:t>
      </w:r>
    </w:p>
    <w:p w14:paraId="554A8D3D" w14:textId="66443022" w:rsidR="00DB49A5" w:rsidRDefault="00DB49A5" w:rsidP="00DB49A5">
      <w:pPr>
        <w:pStyle w:val="EJCDCPageTitle"/>
        <w:spacing w:after="360"/>
      </w:pPr>
      <w:r>
        <w:t>Design</w:t>
      </w:r>
      <w:r>
        <w:noBreakHyphen/>
        <w:t>Builder for Progressive Design</w:t>
      </w:r>
      <w:r w:rsidR="0089684C">
        <w:t>-</w:t>
      </w:r>
      <w:r>
        <w:t>Build</w:t>
      </w:r>
    </w:p>
    <w:p w14:paraId="28194B02" w14:textId="77777777" w:rsidR="00DB49A5" w:rsidRDefault="00DB49A5" w:rsidP="00DB49A5">
      <w:pPr>
        <w:pStyle w:val="EJCDCCom1Par10"/>
      </w:pPr>
      <w:r>
        <w:t>PURPOSE AND INTENDED USE OF THE DOCUMENT</w:t>
      </w:r>
    </w:p>
    <w:p w14:paraId="7BAC2CAD" w14:textId="0EB53582" w:rsidR="00DB49A5" w:rsidRDefault="00DB49A5" w:rsidP="00DB49A5">
      <w:pPr>
        <w:pStyle w:val="EJCDCNormal"/>
      </w:pPr>
      <w:r>
        <w:t>Progressive Design</w:t>
      </w:r>
      <w:r>
        <w:noBreakHyphen/>
        <w:t>Build (PDB) is by its nature a flexible contracting method that allows the Owner and Design</w:t>
      </w:r>
      <w:r>
        <w:noBreakHyphen/>
        <w:t>Builder to maximize the benefits of Design</w:t>
      </w:r>
      <w:r>
        <w:noBreakHyphen/>
        <w:t>Build. In a typical application of PDB, the Owner selects the Design</w:t>
      </w:r>
      <w:r>
        <w:noBreakHyphen/>
        <w:t>Builder primarily based on qualifications rather than price; the parties enter into the contract early in the design phase</w:t>
      </w:r>
      <w:r w:rsidR="005E1B45">
        <w:t>, which</w:t>
      </w:r>
      <w:r>
        <w:t xml:space="preserve"> allow</w:t>
      </w:r>
      <w:r w:rsidR="005E1B45">
        <w:t>s</w:t>
      </w:r>
      <w:r>
        <w:t xml:space="preserve"> substantial design input by both parties; and the determination of the final construction cost is deferred until a point when the design is well developed and both parties have sufficient information to establish a fair final price. PDB contracting has increased in popularity for a number of reasons:</w:t>
      </w:r>
    </w:p>
    <w:p w14:paraId="173AF4BE" w14:textId="3F75D730" w:rsidR="00DB49A5" w:rsidRDefault="00DB49A5" w:rsidP="00DA0B34">
      <w:pPr>
        <w:pStyle w:val="EJCDCCom4Par1"/>
      </w:pPr>
      <w:r>
        <w:t>The procurement process is simple, inexpensive, and quick. Selection is usually based on qualifications alone.</w:t>
      </w:r>
    </w:p>
    <w:p w14:paraId="4BCBD54B" w14:textId="58D27E89" w:rsidR="00DB49A5" w:rsidRDefault="00DB49A5" w:rsidP="00DA0B34">
      <w:pPr>
        <w:pStyle w:val="EJCDCCom4Par1"/>
      </w:pPr>
      <w:r>
        <w:t xml:space="preserve">PDB is a useful delivery method </w:t>
      </w:r>
      <w:r w:rsidR="005E1B45">
        <w:t xml:space="preserve">when </w:t>
      </w:r>
      <w:r w:rsidR="004B0C38">
        <w:t xml:space="preserve">the </w:t>
      </w:r>
      <w:r>
        <w:t>project lacks initial definition.</w:t>
      </w:r>
    </w:p>
    <w:p w14:paraId="65C287E5" w14:textId="0ACD2B1F" w:rsidR="00DB49A5" w:rsidRDefault="00DB49A5" w:rsidP="00DA0B34">
      <w:pPr>
        <w:pStyle w:val="EJCDCCom4Par1"/>
      </w:pPr>
      <w:r>
        <w:t>A high level of collaboration occurs between Owner, Design</w:t>
      </w:r>
      <w:r>
        <w:noBreakHyphen/>
        <w:t>Builder, and Design</w:t>
      </w:r>
      <w:r>
        <w:noBreakHyphen/>
        <w:t>Builder’s Engineer during the planning and design process.</w:t>
      </w:r>
    </w:p>
    <w:p w14:paraId="72E43A60" w14:textId="77777777" w:rsidR="00DB49A5" w:rsidRDefault="00DB49A5" w:rsidP="00DA0B34">
      <w:pPr>
        <w:pStyle w:val="EJCDCCom4Par1"/>
      </w:pPr>
      <w:r>
        <w:t>PDB allows the Owner to participate in selecting key equipment suppliers and subcontractors, and to promote use of local subcontractors and suppliers and Owner-preferred vendors.</w:t>
      </w:r>
    </w:p>
    <w:p w14:paraId="38A05B14" w14:textId="1E4D4475" w:rsidR="00DB49A5" w:rsidRDefault="00DB49A5" w:rsidP="00DA0B34">
      <w:pPr>
        <w:pStyle w:val="EJCDCCom4Par1"/>
      </w:pPr>
      <w:r>
        <w:t>PDB reduces unilateral, preset constraints on innovation, solutions, and scope.</w:t>
      </w:r>
    </w:p>
    <w:p w14:paraId="7AD2DECF" w14:textId="15480B8E" w:rsidR="00DB49A5" w:rsidRDefault="00DB49A5" w:rsidP="00DA0B34">
      <w:pPr>
        <w:pStyle w:val="EJCDCCom4Par1"/>
      </w:pPr>
      <w:r>
        <w:t>PDB provides Owner and Owner’s Advisor with open-book cost estimates developed by the Design</w:t>
      </w:r>
      <w:r>
        <w:noBreakHyphen/>
        <w:t>Builder throughout the design process, supporting informed decision</w:t>
      </w:r>
      <w:r w:rsidR="005E1B45">
        <w:t>-</w:t>
      </w:r>
      <w:r>
        <w:t>making on project scope and budget.</w:t>
      </w:r>
    </w:p>
    <w:p w14:paraId="06BAB585" w14:textId="1FF97FB7" w:rsidR="00DB49A5" w:rsidRDefault="00DB49A5" w:rsidP="00DA0B34">
      <w:pPr>
        <w:pStyle w:val="EJCDCCom4Par1"/>
      </w:pPr>
      <w:r>
        <w:t xml:space="preserve">PDB provides lower risk of construction changes </w:t>
      </w:r>
      <w:r w:rsidR="005E1B45">
        <w:t xml:space="preserve">because </w:t>
      </w:r>
      <w:r>
        <w:t>the Design</w:t>
      </w:r>
      <w:r>
        <w:noBreakHyphen/>
        <w:t>Builder and Design</w:t>
      </w:r>
      <w:r>
        <w:noBreakHyphen/>
        <w:t>Builder’s Engineer are directly involved with the Owner in developing the project design prior to establishing the final price for construction.</w:t>
      </w:r>
    </w:p>
    <w:p w14:paraId="43D26EC8" w14:textId="77777777" w:rsidR="00DB49A5" w:rsidRDefault="00DB49A5" w:rsidP="00DA0B34">
      <w:pPr>
        <w:pStyle w:val="EJCDCCom4Par1"/>
      </w:pPr>
      <w:r>
        <w:t>PDB provides an off-ramp if the Owner and Design</w:t>
      </w:r>
      <w:r>
        <w:noBreakHyphen/>
        <w:t>Builder cannot agree on a final price for construction. The Owner is then free to competitively bid the project without significant delays to the project schedule.</w:t>
      </w:r>
    </w:p>
    <w:p w14:paraId="7AF0C2B9" w14:textId="77777777" w:rsidR="00DB49A5" w:rsidRDefault="00DB49A5" w:rsidP="00DA0B34">
      <w:pPr>
        <w:pStyle w:val="EJCDCCom4Par1"/>
      </w:pPr>
      <w:r>
        <w:t>PDB provides a flexible procurement, contracting, and project delivery approach customizable to Owner’s specific needs and project-specific regulatory constraints.</w:t>
      </w:r>
    </w:p>
    <w:p w14:paraId="016B2BC5" w14:textId="77777777" w:rsidR="00DB49A5" w:rsidRDefault="00DB49A5" w:rsidP="00DB49A5">
      <w:pPr>
        <w:pStyle w:val="EJCDCNormal"/>
      </w:pPr>
      <w:r>
        <w:t>The PDB contracting methodology should be considered when an Owner places a priority on the qualifications of the Design</w:t>
      </w:r>
      <w:r>
        <w:noBreakHyphen/>
        <w:t>Builder; wishes to have a single contract for design and construction; wants to have a high level of involvement in the design process with the Design</w:t>
      </w:r>
      <w:r>
        <w:noBreakHyphen/>
        <w:t>Builder; and is willing to defer the final project pricing until later in the design process, versus establishing the final price upon initial contract execution.</w:t>
      </w:r>
    </w:p>
    <w:p w14:paraId="077AE216" w14:textId="77777777" w:rsidR="00DB49A5" w:rsidRPr="00DA0B34" w:rsidRDefault="00DB49A5" w:rsidP="00DA0B34">
      <w:pPr>
        <w:pStyle w:val="EJCDCCom2Par11"/>
        <w:numPr>
          <w:ilvl w:val="1"/>
          <w:numId w:val="43"/>
        </w:numPr>
      </w:pPr>
      <w:r w:rsidRPr="00DA0B34">
        <w:lastRenderedPageBreak/>
        <w:t>General Notes Regarding the Agreement</w:t>
      </w:r>
    </w:p>
    <w:p w14:paraId="10401E58" w14:textId="698FF0D3" w:rsidR="00DB49A5" w:rsidRDefault="00DB49A5" w:rsidP="00DB49A5">
      <w:pPr>
        <w:pStyle w:val="EJCDCNormal"/>
      </w:pPr>
      <w:r>
        <w:t>A Progressive Design</w:t>
      </w:r>
      <w:r>
        <w:noBreakHyphen/>
        <w:t>Build contract must be prepared with care and must clearly set forth the Owner’s objectives for the project, including schedule requirements or constraints, performance criteria, design obligations, and the transition to a final Contract Price. Work under a PDB contract generally commences with the Owner, Owner’s Advisor</w:t>
      </w:r>
      <w:r w:rsidR="005E1B45">
        <w:t>,</w:t>
      </w:r>
      <w:r>
        <w:t xml:space="preserve"> Design</w:t>
      </w:r>
      <w:r>
        <w:noBreakHyphen/>
        <w:t>Builder, and Design</w:t>
      </w:r>
      <w:r>
        <w:noBreakHyphen/>
        <w:t>Builder’s Engineer working collaboratively to develop a design that fulfills the Owner’s project requirements.</w:t>
      </w:r>
    </w:p>
    <w:p w14:paraId="06D8C55D" w14:textId="77777777" w:rsidR="00DB49A5" w:rsidRDefault="00DB49A5" w:rsidP="00DB49A5">
      <w:pPr>
        <w:pStyle w:val="EJCDCNormal"/>
      </w:pPr>
      <w:r>
        <w:t>Suggested wording is presented in this document, together with Notes to User to assist in drafting. Much of the language is broadly applicable, but modifications and additional provisions will be necessary due to the wide variety, scope, and conditions of projects built on a PDB basis. The suggested wording and terminology have been coordinated with the other standard Design</w:t>
      </w:r>
      <w:r>
        <w:noBreakHyphen/>
        <w:t>Build documents produced by EJCDC. When modifying the suggested language or writing additional provisions, the preparer must check the other documents thoroughly for conflicts and coordination of terms and make appropriate revisions in all affected documents.</w:t>
      </w:r>
    </w:p>
    <w:p w14:paraId="45184322" w14:textId="77777777" w:rsidR="00DB49A5" w:rsidRDefault="00DB49A5" w:rsidP="00DB49A5">
      <w:pPr>
        <w:pStyle w:val="EJCDCNormal"/>
      </w:pPr>
      <w:r>
        <w:t>The Agreement has important legal consequences, and consultation with an attorney is encouraged with respect to the development, drafting, and use of the Agreement.</w:t>
      </w:r>
    </w:p>
    <w:p w14:paraId="4ED45657" w14:textId="77777777" w:rsidR="00DB49A5" w:rsidRPr="00DA0B34" w:rsidRDefault="00DB49A5" w:rsidP="00DA0B34">
      <w:pPr>
        <w:pStyle w:val="EJCDCCom2Par11"/>
      </w:pPr>
      <w:r w:rsidRPr="00DA0B34">
        <w:t>Overview of the Progressive Design</w:t>
      </w:r>
      <w:r w:rsidRPr="00DA0B34">
        <w:noBreakHyphen/>
        <w:t>Build Agreement Process</w:t>
      </w:r>
    </w:p>
    <w:p w14:paraId="430127D0" w14:textId="41A54E1F" w:rsidR="00DB49A5" w:rsidRDefault="00DB49A5" w:rsidP="00DB49A5">
      <w:pPr>
        <w:pStyle w:val="EJCDCNormal"/>
      </w:pPr>
      <w:r>
        <w:t>The selection process for the Design</w:t>
      </w:r>
      <w:r>
        <w:noBreakHyphen/>
        <w:t>Builder is typically initiated so the Design</w:t>
      </w:r>
      <w:r>
        <w:noBreakHyphen/>
        <w:t>Builder is on</w:t>
      </w:r>
      <w:r w:rsidR="007514B0">
        <w:t xml:space="preserve"> </w:t>
      </w:r>
      <w:r>
        <w:t>board when the Conceptual Documents are in final draft. The Design</w:t>
      </w:r>
      <w:r>
        <w:noBreakHyphen/>
        <w:t>Builder serves in an advisory role to the Owner and Owner’s Advisor as the design is being developed, with the focus on Design</w:t>
      </w:r>
      <w:r>
        <w:noBreakHyphen/>
        <w:t xml:space="preserve">Builder Design </w:t>
      </w:r>
      <w:r w:rsidR="002D06B6">
        <w:t>Phase </w:t>
      </w:r>
      <w:r>
        <w:t>Services and Design Professional Services, matters of cost and time for construction of the project, constructability, material and equipment selections, allocation and mitigation of risks</w:t>
      </w:r>
      <w:r w:rsidR="007514B0">
        <w:t>,</w:t>
      </w:r>
      <w:r>
        <w:t xml:space="preserve"> and procurement strategies. Design</w:t>
      </w:r>
      <w:r>
        <w:noBreakHyphen/>
        <w:t>Builder also develops strategies to be implemented during construction for contract administration, quality management, site safety, and management of the site.</w:t>
      </w:r>
    </w:p>
    <w:p w14:paraId="1E613918" w14:textId="77777777" w:rsidR="00DB49A5" w:rsidRDefault="00DB49A5" w:rsidP="00DB49A5">
      <w:pPr>
        <w:pStyle w:val="EJCDCNormal"/>
      </w:pPr>
      <w:r>
        <w:t>As soon as the Design</w:t>
      </w:r>
      <w:r>
        <w:noBreakHyphen/>
        <w:t>Builder has assessed the Owner’s Construction Budget and anticipated time for construction, it will develop a procurement strategy plan to determine the best way to procure equipment and materials, identify logical work packages to expedite construction, and encourage competition by prospective subcontractors and suppliers. The Design</w:t>
      </w:r>
      <w:r>
        <w:noBreakHyphen/>
        <w:t>Builder may recommend that long-lead equipment and materials be purchased in advance, even if such items will be installed by a subcontractor, or that early work packages be bid while the design is progressing, all while working to deliver the project within the Owner’s budget. To accomplish this build/buy while designing, the Owner may issue Work Authorizations allowing equipment and materials to be purchased and Work to progress before the design is complete. Given that Work will often begin before the design of the project is complete, and Work is authorized in stages, the Design</w:t>
      </w:r>
      <w:r>
        <w:noBreakHyphen/>
        <w:t>Builder agreement must be sufficiently flexible to deal with the uncertainties in determining the cost and time for delivering the project. This obviously requires a great deal of collaboration between the Design</w:t>
      </w:r>
      <w:r>
        <w:noBreakHyphen/>
        <w:t>Builder, Owner, and Owner’s Advisor, and flexibility not found in a typical design</w:t>
      </w:r>
      <w:r>
        <w:noBreakHyphen/>
        <w:t>bid</w:t>
      </w:r>
      <w:r>
        <w:noBreakHyphen/>
        <w:t>build construction project.</w:t>
      </w:r>
    </w:p>
    <w:p w14:paraId="12D82217" w14:textId="5210A099" w:rsidR="00DB49A5" w:rsidRDefault="00DB49A5" w:rsidP="00DB49A5">
      <w:pPr>
        <w:pStyle w:val="EJCDCNormal"/>
      </w:pPr>
      <w:r>
        <w:t>Compensation for Design</w:t>
      </w:r>
      <w:r>
        <w:noBreakHyphen/>
        <w:t xml:space="preserve">Builder Design </w:t>
      </w:r>
      <w:r w:rsidR="002D06B6">
        <w:t>Phase </w:t>
      </w:r>
      <w:r>
        <w:t xml:space="preserve">Services and </w:t>
      </w:r>
      <w:r w:rsidRPr="00E33870">
        <w:t>Design Professional Services</w:t>
      </w:r>
      <w:r>
        <w:t xml:space="preserve"> may be based on</w:t>
      </w:r>
      <w:r w:rsidRPr="005956FA">
        <w:t xml:space="preserve"> hourly billing rates or may be compensated on a lump sum basis.</w:t>
      </w:r>
      <w:r>
        <w:t xml:space="preserve"> Costs for these services are submitted as part of the Proposal but are not part of the scoring process when price is considered in awarding the contract. It is recommended that these costs not be included in the selection criteria, so Proposers are not encouraged to cut these costs in order to establish a more favorable position during the selection process when cost is a selection criterion. These costs are typically not significant compared to the cost of constructing the project, and the costs of these services should more than be recovered by construction </w:t>
      </w:r>
      <w:r>
        <w:lastRenderedPageBreak/>
        <w:t>cost savings. These costs are part of the Contract Price and are included in Exhibit </w:t>
      </w:r>
      <w:r w:rsidR="006A4E06">
        <w:t xml:space="preserve">B </w:t>
      </w:r>
      <w:r>
        <w:t>as part of the estimated Contract Price.</w:t>
      </w:r>
    </w:p>
    <w:p w14:paraId="08A09411" w14:textId="77777777" w:rsidR="00DB49A5" w:rsidRDefault="00DB49A5" w:rsidP="00DB49A5">
      <w:pPr>
        <w:pStyle w:val="EJCDCNormal"/>
      </w:pPr>
      <w:r>
        <w:t>The cost of construction has three components: Construction Support Costs, the Cost of the Work, and the Design</w:t>
      </w:r>
      <w:r>
        <w:noBreakHyphen/>
        <w:t>Builder Fee. Construction Support Costs, sometimes referred to as general conditions costs, are based on the requirements for managing the project typically covered in Division 00 and in the Division 01 specifications, and on issues related to site logistics. The Design</w:t>
      </w:r>
      <w:r>
        <w:noBreakHyphen/>
        <w:t>Builder is asked to estimate these costs based on a specified period for construction. These proposed costs are reimbursed on a monthly basis.</w:t>
      </w:r>
    </w:p>
    <w:p w14:paraId="135CFD23" w14:textId="7B3572AA" w:rsidR="00DB49A5" w:rsidRDefault="00DB49A5" w:rsidP="00DB49A5">
      <w:pPr>
        <w:pStyle w:val="EJCDCNormal"/>
      </w:pPr>
      <w:r>
        <w:t>Because the project is in the early stages of design when the Owner and Design</w:t>
      </w:r>
      <w:r>
        <w:noBreakHyphen/>
        <w:t>Builder enter into the Contract, it is not practical to fix the cost of building the project (construction cost) with any degree of certainty. The Design</w:t>
      </w:r>
      <w:r>
        <w:noBreakHyphen/>
        <w:t>Builder is typically asked to propose a Design</w:t>
      </w:r>
      <w:r>
        <w:noBreakHyphen/>
        <w:t>Builder Fee and Design</w:t>
      </w:r>
      <w:r>
        <w:noBreakHyphen/>
        <w:t xml:space="preserve">Builder Contingency Allowance amount as a percentage of the estimated Cost of the Work in response to a Request for Proposals. The Owner typically provides Proposers with an estimated Cost of the Work and an estimated number of days in the Construction Period, usually developed by the Owner’s Advisor, so the Proposers can use this to develop pricing </w:t>
      </w:r>
      <w:r w:rsidR="00F449BE">
        <w:t xml:space="preserve">for </w:t>
      </w:r>
      <w:r>
        <w:t>an estimated Guaranteed Maximum Price (GMP). The actual GMP is determined later when the design of the Work is more developed, and the Cost of the Work and time required for construction can be determined with a greater degree of accuracy.</w:t>
      </w:r>
    </w:p>
    <w:p w14:paraId="7167DA97" w14:textId="6DDB78BA" w:rsidR="00DB49A5" w:rsidRDefault="00DB49A5" w:rsidP="00DB49A5">
      <w:pPr>
        <w:pStyle w:val="EJCDCNormal"/>
      </w:pPr>
      <w:r>
        <w:t>The Owner may, at its discretion, include an Owner’s Contingency Allowance to cover unforeseen increases in the scope of the Work in the Contract Price. This contingency allowance is not part of the estimated GMP but should be included in the Contract Price</w:t>
      </w:r>
      <w:r w:rsidR="00F449BE">
        <w:t>,</w:t>
      </w:r>
      <w:r>
        <w:t xml:space="preserve"> which will be used to determine the amount for which the Contract will be awarded.</w:t>
      </w:r>
    </w:p>
    <w:p w14:paraId="3839B982" w14:textId="62EDE5B2" w:rsidR="00DB49A5" w:rsidRDefault="00DB49A5" w:rsidP="00DB49A5">
      <w:pPr>
        <w:pStyle w:val="EJCDCNormal"/>
      </w:pPr>
      <w:r>
        <w:t>The Contract Price, which is an estimated cost when the Agreement is signed, is the total of the selected Design</w:t>
      </w:r>
      <w:r>
        <w:noBreakHyphen/>
        <w:t>Builder’s compensation for Design</w:t>
      </w:r>
      <w:r>
        <w:noBreakHyphen/>
        <w:t xml:space="preserve">Builder Design </w:t>
      </w:r>
      <w:r w:rsidR="002D06B6">
        <w:t>Phase </w:t>
      </w:r>
      <w:r>
        <w:t>Services and Design Professional Services, Construction Support Costs, Cost of the Work, the Design</w:t>
      </w:r>
      <w:r>
        <w:noBreakHyphen/>
        <w:t>Builder Fee, Design</w:t>
      </w:r>
      <w:r>
        <w:noBreakHyphen/>
        <w:t>Builder Contingency Allowances, and the Owner’s Contingency Allowance, if any. The Contract Price included in this Agreement, calculated in Exhibit B</w:t>
      </w:r>
      <w:r w:rsidR="00E302A9">
        <w:t>,</w:t>
      </w:r>
      <w:r>
        <w:t xml:space="preserve"> </w:t>
      </w:r>
      <w:r w:rsidR="00E302A9">
        <w:t>Design-Builder’s</w:t>
      </w:r>
      <w:r>
        <w:t xml:space="preserve"> Compensation, is based on the amounts proposed by the selected Design</w:t>
      </w:r>
      <w:r>
        <w:noBreakHyphen/>
        <w:t>Builder for Design</w:t>
      </w:r>
      <w:r>
        <w:noBreakHyphen/>
        <w:t xml:space="preserve">Builder Design </w:t>
      </w:r>
      <w:r w:rsidR="002D06B6">
        <w:t>Phase </w:t>
      </w:r>
      <w:r>
        <w:t>Services and Design Professional Services, Construction Support Cost</w:t>
      </w:r>
      <w:r w:rsidR="00E302A9">
        <w:t>s</w:t>
      </w:r>
      <w:r>
        <w:t>, Design</w:t>
      </w:r>
      <w:r>
        <w:noBreakHyphen/>
        <w:t>Builder Fee, and Design</w:t>
      </w:r>
      <w:r>
        <w:noBreakHyphen/>
        <w:t>Builder Contingency Allowance presented in its Proposal as may be modified as the results of negotiations between the Owner and selected Design</w:t>
      </w:r>
      <w:r>
        <w:noBreakHyphen/>
        <w:t>Builder.</w:t>
      </w:r>
    </w:p>
    <w:p w14:paraId="198E8460" w14:textId="5B91CEE1" w:rsidR="00DB49A5" w:rsidRDefault="00DB49A5" w:rsidP="00DB49A5">
      <w:pPr>
        <w:pStyle w:val="EJCDCNormal"/>
      </w:pPr>
      <w:r>
        <w:t>Negotiations should be conducted only with the most highly ranked Proposer and be based on changes in scope, terms, and conditions that reallocate risk or other substantive changes. As the Cost of the Work is still to be determined, changes in the Contract Price typically result from changes in the scope of Design</w:t>
      </w:r>
      <w:r>
        <w:noBreakHyphen/>
        <w:t xml:space="preserve">Builder Design </w:t>
      </w:r>
      <w:r w:rsidR="002D06B6">
        <w:t>Phase </w:t>
      </w:r>
      <w:r>
        <w:t>Services and Design Professional Services, Construction Support Costs, the Design</w:t>
      </w:r>
      <w:r>
        <w:noBreakHyphen/>
        <w:t>Builder Fee, or the Design</w:t>
      </w:r>
      <w:r>
        <w:noBreakHyphen/>
        <w:t>Builder Contingency Allowance. The Owner may choose to change the Owner’s Contingency, if such a change appears to be prudent to increase or decrease the amount set aside for future changes. Should the Owner and Design</w:t>
      </w:r>
      <w:r>
        <w:noBreakHyphen/>
        <w:t>Builder not be able to agree on any proposed negotiated changes, Owner and Design</w:t>
      </w:r>
      <w:r>
        <w:noBreakHyphen/>
        <w:t xml:space="preserve">Builder may agree to move forward based on the Contract Price based on the costs originally presented in the Proposal, or the Owner may choose to formally terminate negotiations and begin negotiations with the next most highly ranked Proposer. Laws and </w:t>
      </w:r>
      <w:r w:rsidR="00E302A9">
        <w:t xml:space="preserve">Regulations </w:t>
      </w:r>
      <w:r>
        <w:t>may preclude Owner from returning to the previous Proposer. Changes resulting from negotiations should be documented to clearly show the difference in the Contract Documents resulting from negotiations. This may be done using the Contract Amendment form.</w:t>
      </w:r>
    </w:p>
    <w:p w14:paraId="0B7909AE" w14:textId="77777777" w:rsidR="00DB49A5" w:rsidRDefault="00DB49A5" w:rsidP="00DB49A5">
      <w:pPr>
        <w:pStyle w:val="EJCDCCom1Par10"/>
      </w:pPr>
      <w:r>
        <w:lastRenderedPageBreak/>
        <w:t>OTHER DOCUMENTS</w:t>
      </w:r>
    </w:p>
    <w:p w14:paraId="3D751188" w14:textId="44328B08" w:rsidR="00DB49A5" w:rsidRDefault="00DB49A5" w:rsidP="00DB49A5">
      <w:pPr>
        <w:pStyle w:val="EJCDCNormal"/>
      </w:pPr>
      <w:r>
        <w:t>EJCDC documents are intended to be used as a system</w:t>
      </w:r>
      <w:r w:rsidR="00E302A9">
        <w:t>,</w:t>
      </w:r>
      <w:r>
        <w:t xml:space="preserve"> and changes in one EJCDC document may require a corresponding change in other documents. Other EJCDC documents may also serve as a reference to provide insight or guidance for the preparation of this document.</w:t>
      </w:r>
    </w:p>
    <w:p w14:paraId="4F2E6685" w14:textId="77777777" w:rsidR="00DB49A5" w:rsidRDefault="00DB49A5" w:rsidP="00DB49A5">
      <w:pPr>
        <w:pStyle w:val="EJCDCNormal"/>
        <w:spacing w:after="240"/>
      </w:pPr>
      <w:r>
        <w:t>While preparing this document for use on a specific project, the user may decide to revise or supplement some of the standard provisions. When such changes are made, the user should review whether corresponding changes are needed in the following related EJCDC documents:</w:t>
      </w:r>
    </w:p>
    <w:tbl>
      <w:tblPr>
        <w:tblStyle w:val="TableGrid"/>
        <w:tblW w:w="9432" w:type="dxa"/>
        <w:tblLook w:val="04A0" w:firstRow="1" w:lastRow="0" w:firstColumn="1" w:lastColumn="0" w:noHBand="0" w:noVBand="1"/>
      </w:tblPr>
      <w:tblGrid>
        <w:gridCol w:w="1077"/>
        <w:gridCol w:w="7372"/>
        <w:gridCol w:w="983"/>
      </w:tblGrid>
      <w:tr w:rsidR="00DB49A5" w:rsidRPr="000959D0" w14:paraId="681569A4" w14:textId="77777777" w:rsidTr="00D35B70">
        <w:tc>
          <w:tcPr>
            <w:tcW w:w="1077" w:type="dxa"/>
          </w:tcPr>
          <w:p w14:paraId="421FED89" w14:textId="77777777" w:rsidR="00DB49A5" w:rsidRPr="000959D0" w:rsidRDefault="00DB49A5" w:rsidP="00CD6E78">
            <w:pPr>
              <w:pStyle w:val="EJCDCTableHeader"/>
            </w:pPr>
            <w:r w:rsidRPr="000959D0">
              <w:t>EJCDC Doc. No.</w:t>
            </w:r>
          </w:p>
        </w:tc>
        <w:tc>
          <w:tcPr>
            <w:tcW w:w="7372" w:type="dxa"/>
          </w:tcPr>
          <w:p w14:paraId="5DE865DA" w14:textId="77777777" w:rsidR="00DB49A5" w:rsidRPr="000959D0" w:rsidRDefault="00DB49A5" w:rsidP="00CD6E78">
            <w:pPr>
              <w:pStyle w:val="EJCDCTableHeader"/>
            </w:pPr>
            <w:r w:rsidRPr="000959D0">
              <w:t>Document Title</w:t>
            </w:r>
          </w:p>
        </w:tc>
        <w:tc>
          <w:tcPr>
            <w:tcW w:w="983" w:type="dxa"/>
          </w:tcPr>
          <w:p w14:paraId="3798482B" w14:textId="77777777" w:rsidR="00DB49A5" w:rsidRPr="000959D0" w:rsidRDefault="00DB49A5" w:rsidP="00CD6E78">
            <w:pPr>
              <w:pStyle w:val="EJCDCTableHeader"/>
            </w:pPr>
            <w:r w:rsidRPr="000959D0">
              <w:t>Edition</w:t>
            </w:r>
          </w:p>
        </w:tc>
      </w:tr>
      <w:tr w:rsidR="00FC210F" w:rsidRPr="000959D0" w14:paraId="3A3897B8" w14:textId="77777777" w:rsidTr="00D35B70">
        <w:tc>
          <w:tcPr>
            <w:tcW w:w="1077" w:type="dxa"/>
            <w:vAlign w:val="center"/>
          </w:tcPr>
          <w:p w14:paraId="65942003" w14:textId="0E5ECC83" w:rsidR="00FC210F" w:rsidRPr="00816BD4" w:rsidRDefault="00FC210F" w:rsidP="00FC210F">
            <w:pPr>
              <w:pStyle w:val="EJCDCTableText"/>
              <w:jc w:val="center"/>
              <w:rPr>
                <w:rFonts w:cs="Calibri"/>
                <w:color w:val="000000"/>
                <w:szCs w:val="20"/>
              </w:rPr>
            </w:pPr>
            <w:r w:rsidRPr="00816BD4">
              <w:rPr>
                <w:rFonts w:cs="Calibri"/>
                <w:color w:val="000000"/>
                <w:szCs w:val="20"/>
              </w:rPr>
              <w:t>D-051</w:t>
            </w:r>
          </w:p>
        </w:tc>
        <w:tc>
          <w:tcPr>
            <w:tcW w:w="7372" w:type="dxa"/>
            <w:vAlign w:val="center"/>
          </w:tcPr>
          <w:p w14:paraId="7E9D002F" w14:textId="46D22C26" w:rsidR="00FC210F" w:rsidRPr="00816BD4" w:rsidRDefault="00FC210F" w:rsidP="00FC210F">
            <w:pPr>
              <w:pStyle w:val="EJCDCTableText"/>
              <w:jc w:val="left"/>
              <w:rPr>
                <w:rFonts w:cs="Calibri"/>
                <w:color w:val="000000"/>
                <w:szCs w:val="20"/>
              </w:rPr>
            </w:pPr>
            <w:r w:rsidRPr="00816BD4">
              <w:rPr>
                <w:rFonts w:cs="Calibri"/>
                <w:szCs w:val="20"/>
              </w:rPr>
              <w:t>Letter from Owner’s Advisor Concerning Bonds and Insurance—Design</w:t>
            </w:r>
            <w:r w:rsidRPr="00816BD4">
              <w:rPr>
                <w:rFonts w:cs="Calibri"/>
                <w:szCs w:val="20"/>
              </w:rPr>
              <w:noBreakHyphen/>
              <w:t>Build</w:t>
            </w:r>
          </w:p>
        </w:tc>
        <w:tc>
          <w:tcPr>
            <w:tcW w:w="983" w:type="dxa"/>
            <w:vAlign w:val="center"/>
          </w:tcPr>
          <w:p w14:paraId="681CF6E5" w14:textId="32D8D27F" w:rsidR="00FC210F" w:rsidRPr="00816BD4" w:rsidRDefault="004D050D" w:rsidP="00FC210F">
            <w:pPr>
              <w:pStyle w:val="EJCDCTableText"/>
              <w:jc w:val="center"/>
              <w:rPr>
                <w:szCs w:val="20"/>
              </w:rPr>
            </w:pPr>
            <w:r>
              <w:rPr>
                <w:szCs w:val="20"/>
              </w:rPr>
              <w:t>2026</w:t>
            </w:r>
          </w:p>
        </w:tc>
      </w:tr>
      <w:tr w:rsidR="00FC210F" w:rsidRPr="000959D0" w14:paraId="5FC34A8D" w14:textId="77777777" w:rsidTr="00D35B70">
        <w:tc>
          <w:tcPr>
            <w:tcW w:w="1077" w:type="dxa"/>
            <w:vAlign w:val="center"/>
          </w:tcPr>
          <w:p w14:paraId="2821303B" w14:textId="3DFC86F0" w:rsidR="00FC210F" w:rsidRPr="00816BD4" w:rsidRDefault="00FC210F" w:rsidP="00FC210F">
            <w:pPr>
              <w:pStyle w:val="EJCDCTableText"/>
              <w:jc w:val="center"/>
              <w:rPr>
                <w:rFonts w:cs="Calibri"/>
                <w:color w:val="000000"/>
                <w:szCs w:val="20"/>
              </w:rPr>
            </w:pPr>
            <w:r w:rsidRPr="00816BD4">
              <w:rPr>
                <w:rFonts w:cs="Calibri"/>
                <w:color w:val="000000"/>
                <w:szCs w:val="20"/>
              </w:rPr>
              <w:t>D-052</w:t>
            </w:r>
          </w:p>
        </w:tc>
        <w:tc>
          <w:tcPr>
            <w:tcW w:w="7372" w:type="dxa"/>
            <w:vAlign w:val="center"/>
          </w:tcPr>
          <w:p w14:paraId="1C441EBA" w14:textId="07F475BD" w:rsidR="00FC210F" w:rsidRPr="00816BD4" w:rsidRDefault="00FC210F" w:rsidP="00FC210F">
            <w:pPr>
              <w:pStyle w:val="EJCDCTableText"/>
              <w:jc w:val="left"/>
              <w:rPr>
                <w:rFonts w:cs="Calibri"/>
                <w:color w:val="000000"/>
                <w:szCs w:val="20"/>
              </w:rPr>
            </w:pPr>
            <w:r w:rsidRPr="00816BD4">
              <w:rPr>
                <w:rFonts w:cs="Calibri"/>
                <w:szCs w:val="20"/>
              </w:rPr>
              <w:t>Owner’s Instructions to Owner’s Advisor Concerning Bonds and Insurance—Design</w:t>
            </w:r>
            <w:r w:rsidRPr="00816BD4">
              <w:rPr>
                <w:rFonts w:cs="Calibri"/>
                <w:szCs w:val="20"/>
              </w:rPr>
              <w:noBreakHyphen/>
              <w:t>Build</w:t>
            </w:r>
          </w:p>
        </w:tc>
        <w:tc>
          <w:tcPr>
            <w:tcW w:w="983" w:type="dxa"/>
            <w:vAlign w:val="center"/>
          </w:tcPr>
          <w:p w14:paraId="7C5B907F" w14:textId="5CB65B89" w:rsidR="00FC210F" w:rsidRPr="00816BD4" w:rsidRDefault="004D050D" w:rsidP="00FC210F">
            <w:pPr>
              <w:pStyle w:val="EJCDCTableText"/>
              <w:jc w:val="center"/>
              <w:rPr>
                <w:szCs w:val="20"/>
              </w:rPr>
            </w:pPr>
            <w:r>
              <w:rPr>
                <w:szCs w:val="20"/>
              </w:rPr>
              <w:t>2026</w:t>
            </w:r>
          </w:p>
        </w:tc>
      </w:tr>
      <w:tr w:rsidR="000B442D" w:rsidRPr="000959D0" w14:paraId="10BDD6B3" w14:textId="77777777" w:rsidTr="00D35B70">
        <w:tc>
          <w:tcPr>
            <w:tcW w:w="1077" w:type="dxa"/>
            <w:vAlign w:val="center"/>
          </w:tcPr>
          <w:p w14:paraId="1882B87C" w14:textId="7A9180C4" w:rsidR="000B442D" w:rsidRPr="00816BD4" w:rsidRDefault="000B442D" w:rsidP="000B442D">
            <w:pPr>
              <w:pStyle w:val="EJCDCTableText"/>
              <w:jc w:val="center"/>
              <w:rPr>
                <w:szCs w:val="20"/>
              </w:rPr>
            </w:pPr>
            <w:r w:rsidRPr="00816BD4">
              <w:rPr>
                <w:rFonts w:cs="Calibri"/>
                <w:color w:val="000000"/>
                <w:szCs w:val="20"/>
              </w:rPr>
              <w:t>D-053</w:t>
            </w:r>
          </w:p>
        </w:tc>
        <w:tc>
          <w:tcPr>
            <w:tcW w:w="7372" w:type="dxa"/>
            <w:vAlign w:val="center"/>
          </w:tcPr>
          <w:p w14:paraId="69EC22D8" w14:textId="03BA7931" w:rsidR="000B442D" w:rsidRPr="00816BD4" w:rsidRDefault="000B442D" w:rsidP="000B442D">
            <w:pPr>
              <w:pStyle w:val="EJCDCTableText"/>
              <w:jc w:val="left"/>
              <w:rPr>
                <w:szCs w:val="20"/>
              </w:rPr>
            </w:pPr>
            <w:r w:rsidRPr="00816BD4">
              <w:rPr>
                <w:rFonts w:cs="Calibri"/>
                <w:color w:val="000000"/>
                <w:szCs w:val="20"/>
              </w:rPr>
              <w:t>Progressive Design</w:t>
            </w:r>
            <w:r w:rsidR="00EA034F">
              <w:rPr>
                <w:rFonts w:cs="Calibri"/>
                <w:color w:val="000000"/>
                <w:szCs w:val="20"/>
              </w:rPr>
              <w:t>-</w:t>
            </w:r>
            <w:r w:rsidRPr="00816BD4">
              <w:rPr>
                <w:rFonts w:cs="Calibri"/>
                <w:color w:val="000000"/>
                <w:szCs w:val="20"/>
              </w:rPr>
              <w:t>Build</w:t>
            </w:r>
            <w:r w:rsidR="00EA034F">
              <w:rPr>
                <w:rFonts w:cs="Calibri"/>
                <w:color w:val="000000"/>
                <w:szCs w:val="20"/>
              </w:rPr>
              <w:t>er</w:t>
            </w:r>
            <w:r w:rsidRPr="00816BD4">
              <w:rPr>
                <w:rFonts w:cs="Calibri"/>
                <w:color w:val="000000"/>
                <w:szCs w:val="20"/>
              </w:rPr>
              <w:t xml:space="preserve"> Selection Procedures</w:t>
            </w:r>
          </w:p>
        </w:tc>
        <w:tc>
          <w:tcPr>
            <w:tcW w:w="983" w:type="dxa"/>
            <w:vAlign w:val="center"/>
          </w:tcPr>
          <w:p w14:paraId="2301A258" w14:textId="3FB2D80E" w:rsidR="000B442D" w:rsidRPr="00816BD4" w:rsidRDefault="004D050D" w:rsidP="000B442D">
            <w:pPr>
              <w:pStyle w:val="EJCDCTableText"/>
              <w:jc w:val="center"/>
              <w:rPr>
                <w:szCs w:val="20"/>
              </w:rPr>
            </w:pPr>
            <w:r>
              <w:rPr>
                <w:szCs w:val="20"/>
              </w:rPr>
              <w:t>2026</w:t>
            </w:r>
          </w:p>
        </w:tc>
      </w:tr>
      <w:tr w:rsidR="00040821" w:rsidRPr="000959D0" w14:paraId="06DF4534" w14:textId="77777777" w:rsidTr="00D35B70">
        <w:tc>
          <w:tcPr>
            <w:tcW w:w="1077" w:type="dxa"/>
            <w:vAlign w:val="center"/>
          </w:tcPr>
          <w:p w14:paraId="3824DC54" w14:textId="40E9A973" w:rsidR="00040821" w:rsidRPr="00816BD4" w:rsidRDefault="00040821" w:rsidP="00040821">
            <w:pPr>
              <w:pStyle w:val="EJCDCTableText"/>
              <w:jc w:val="center"/>
              <w:rPr>
                <w:rFonts w:cs="Calibri"/>
                <w:color w:val="000000"/>
                <w:szCs w:val="20"/>
              </w:rPr>
            </w:pPr>
            <w:r w:rsidRPr="0020441E">
              <w:rPr>
                <w:rFonts w:cs="Calibri"/>
                <w:color w:val="000000"/>
                <w:szCs w:val="20"/>
              </w:rPr>
              <w:t>D</w:t>
            </w:r>
            <w:r w:rsidRPr="0020441E">
              <w:rPr>
                <w:rFonts w:cs="Calibri"/>
                <w:color w:val="000000"/>
                <w:szCs w:val="20"/>
              </w:rPr>
              <w:noBreakHyphen/>
              <w:t>151</w:t>
            </w:r>
          </w:p>
        </w:tc>
        <w:tc>
          <w:tcPr>
            <w:tcW w:w="7372" w:type="dxa"/>
            <w:vAlign w:val="center"/>
          </w:tcPr>
          <w:p w14:paraId="792561F9" w14:textId="4BCDCDFB" w:rsidR="00040821" w:rsidRPr="00816BD4" w:rsidRDefault="00040821" w:rsidP="00040821">
            <w:pPr>
              <w:pStyle w:val="EJCDCTableText"/>
              <w:jc w:val="left"/>
              <w:rPr>
                <w:rFonts w:cs="Calibri"/>
                <w:color w:val="000000"/>
                <w:szCs w:val="20"/>
              </w:rPr>
            </w:pPr>
            <w:r w:rsidRPr="0020441E">
              <w:rPr>
                <w:rFonts w:cs="Calibri"/>
                <w:color w:val="000000"/>
                <w:szCs w:val="20"/>
              </w:rPr>
              <w:t>Advertisement of Request for Qualifications—Design</w:t>
            </w:r>
            <w:r w:rsidRPr="0020441E">
              <w:rPr>
                <w:rFonts w:cs="Calibri"/>
                <w:color w:val="000000"/>
                <w:szCs w:val="20"/>
              </w:rPr>
              <w:noBreakHyphen/>
              <w:t>Build</w:t>
            </w:r>
          </w:p>
        </w:tc>
        <w:tc>
          <w:tcPr>
            <w:tcW w:w="983" w:type="dxa"/>
            <w:vAlign w:val="center"/>
          </w:tcPr>
          <w:p w14:paraId="2A2C7708" w14:textId="5BA1C0F3" w:rsidR="00040821" w:rsidRPr="00816BD4" w:rsidRDefault="004D050D" w:rsidP="00040821">
            <w:pPr>
              <w:pStyle w:val="EJCDCTableText"/>
              <w:jc w:val="center"/>
              <w:rPr>
                <w:szCs w:val="20"/>
              </w:rPr>
            </w:pPr>
            <w:r>
              <w:rPr>
                <w:szCs w:val="20"/>
              </w:rPr>
              <w:t>2026</w:t>
            </w:r>
          </w:p>
        </w:tc>
      </w:tr>
      <w:tr w:rsidR="000B442D" w:rsidRPr="000959D0" w14:paraId="73705A1E" w14:textId="77777777" w:rsidTr="00D35B70">
        <w:tc>
          <w:tcPr>
            <w:tcW w:w="1077" w:type="dxa"/>
            <w:vAlign w:val="center"/>
          </w:tcPr>
          <w:p w14:paraId="5DE24480" w14:textId="6CF937B3" w:rsidR="000B442D" w:rsidRPr="00816BD4" w:rsidRDefault="000B442D" w:rsidP="000B442D">
            <w:pPr>
              <w:pStyle w:val="EJCDCTableText"/>
              <w:jc w:val="center"/>
              <w:rPr>
                <w:szCs w:val="20"/>
              </w:rPr>
            </w:pPr>
            <w:r w:rsidRPr="00816BD4">
              <w:rPr>
                <w:rFonts w:cs="Calibri"/>
                <w:color w:val="000000"/>
                <w:szCs w:val="20"/>
              </w:rPr>
              <w:t>D</w:t>
            </w:r>
            <w:r w:rsidRPr="00816BD4">
              <w:rPr>
                <w:rFonts w:cs="Calibri"/>
                <w:color w:val="000000"/>
                <w:szCs w:val="20"/>
              </w:rPr>
              <w:noBreakHyphen/>
              <w:t>252</w:t>
            </w:r>
          </w:p>
        </w:tc>
        <w:tc>
          <w:tcPr>
            <w:tcW w:w="7372" w:type="dxa"/>
            <w:vAlign w:val="center"/>
          </w:tcPr>
          <w:p w14:paraId="4C6ADA89" w14:textId="04280D80" w:rsidR="000B442D" w:rsidRPr="00816BD4" w:rsidRDefault="000B442D" w:rsidP="000B442D">
            <w:pPr>
              <w:pStyle w:val="EJCDCTableText"/>
              <w:jc w:val="left"/>
              <w:rPr>
                <w:szCs w:val="20"/>
              </w:rPr>
            </w:pPr>
            <w:r w:rsidRPr="00816BD4">
              <w:rPr>
                <w:rFonts w:cs="Calibri"/>
                <w:color w:val="000000"/>
                <w:szCs w:val="20"/>
              </w:rPr>
              <w:t>Request for Qualifications—Progressive Design</w:t>
            </w:r>
            <w:r w:rsidRPr="00816BD4">
              <w:rPr>
                <w:rFonts w:cs="Calibri"/>
                <w:color w:val="000000"/>
                <w:szCs w:val="20"/>
              </w:rPr>
              <w:noBreakHyphen/>
              <w:t>Build</w:t>
            </w:r>
          </w:p>
        </w:tc>
        <w:tc>
          <w:tcPr>
            <w:tcW w:w="983" w:type="dxa"/>
            <w:vAlign w:val="center"/>
          </w:tcPr>
          <w:p w14:paraId="3A4E9329" w14:textId="6C583BD5" w:rsidR="000B442D" w:rsidRPr="00816BD4" w:rsidRDefault="004D050D" w:rsidP="000B442D">
            <w:pPr>
              <w:pStyle w:val="EJCDCTableText"/>
              <w:jc w:val="center"/>
              <w:rPr>
                <w:szCs w:val="20"/>
              </w:rPr>
            </w:pPr>
            <w:r>
              <w:rPr>
                <w:szCs w:val="20"/>
              </w:rPr>
              <w:t>2026</w:t>
            </w:r>
          </w:p>
        </w:tc>
      </w:tr>
      <w:tr w:rsidR="00D51388" w:rsidRPr="000959D0" w14:paraId="160913EC" w14:textId="77777777" w:rsidTr="00D35B70">
        <w:tc>
          <w:tcPr>
            <w:tcW w:w="1077" w:type="dxa"/>
            <w:vAlign w:val="center"/>
          </w:tcPr>
          <w:p w14:paraId="19FB0F6B" w14:textId="124BD324" w:rsidR="00D51388" w:rsidRPr="0020441E" w:rsidRDefault="00D51388" w:rsidP="004D6C09">
            <w:pPr>
              <w:pStyle w:val="EJCDCTableText"/>
              <w:jc w:val="center"/>
              <w:rPr>
                <w:rFonts w:cs="Calibri"/>
                <w:color w:val="000000"/>
                <w:szCs w:val="20"/>
              </w:rPr>
            </w:pPr>
            <w:r>
              <w:rPr>
                <w:rFonts w:cs="Calibri"/>
                <w:color w:val="000000"/>
                <w:szCs w:val="20"/>
              </w:rPr>
              <w:t>D-501</w:t>
            </w:r>
          </w:p>
        </w:tc>
        <w:tc>
          <w:tcPr>
            <w:tcW w:w="7372" w:type="dxa"/>
            <w:vAlign w:val="center"/>
          </w:tcPr>
          <w:p w14:paraId="4F8B447A" w14:textId="4AE5508E" w:rsidR="00D51388" w:rsidRPr="00EA034F" w:rsidRDefault="00D51388" w:rsidP="004D6C09">
            <w:pPr>
              <w:pStyle w:val="EJCDCTableText"/>
              <w:jc w:val="left"/>
              <w:rPr>
                <w:rFonts w:cs="Calibri"/>
                <w:color w:val="000000"/>
                <w:szCs w:val="20"/>
              </w:rPr>
            </w:pPr>
            <w:r>
              <w:rPr>
                <w:rFonts w:cs="Calibri"/>
                <w:color w:val="000000"/>
                <w:szCs w:val="20"/>
              </w:rPr>
              <w:t>Agreement between Owner and Owner’s Advisor</w:t>
            </w:r>
            <w:r w:rsidR="00CB2B68">
              <w:rPr>
                <w:rFonts w:cs="Calibri"/>
                <w:color w:val="000000"/>
                <w:szCs w:val="20"/>
              </w:rPr>
              <w:t xml:space="preserve"> for Professional Services—Progressive Design</w:t>
            </w:r>
            <w:r w:rsidR="004E3B64">
              <w:rPr>
                <w:rFonts w:cs="Calibri"/>
                <w:color w:val="000000"/>
                <w:szCs w:val="20"/>
              </w:rPr>
              <w:t>-</w:t>
            </w:r>
            <w:r w:rsidR="00CB2B68">
              <w:rPr>
                <w:rFonts w:cs="Calibri"/>
                <w:color w:val="000000"/>
                <w:szCs w:val="20"/>
              </w:rPr>
              <w:t>Build</w:t>
            </w:r>
          </w:p>
        </w:tc>
        <w:tc>
          <w:tcPr>
            <w:tcW w:w="983" w:type="dxa"/>
            <w:vAlign w:val="center"/>
          </w:tcPr>
          <w:p w14:paraId="2CCED689" w14:textId="0DCCEBE5" w:rsidR="00D51388" w:rsidRDefault="002140B9" w:rsidP="004D6C09">
            <w:pPr>
              <w:pStyle w:val="EJCDCTableText"/>
              <w:jc w:val="center"/>
              <w:rPr>
                <w:szCs w:val="20"/>
              </w:rPr>
            </w:pPr>
            <w:r>
              <w:rPr>
                <w:szCs w:val="20"/>
              </w:rPr>
              <w:t>2026</w:t>
            </w:r>
          </w:p>
        </w:tc>
      </w:tr>
      <w:tr w:rsidR="004D6C09" w:rsidRPr="000959D0" w14:paraId="505956EC" w14:textId="77777777" w:rsidTr="00D35B70">
        <w:tc>
          <w:tcPr>
            <w:tcW w:w="1077" w:type="dxa"/>
            <w:vAlign w:val="center"/>
          </w:tcPr>
          <w:p w14:paraId="10516169" w14:textId="7697A24F" w:rsidR="004D6C09" w:rsidRPr="00816BD4" w:rsidRDefault="004D6C09" w:rsidP="004D6C09">
            <w:pPr>
              <w:pStyle w:val="EJCDCTableText"/>
              <w:jc w:val="center"/>
              <w:rPr>
                <w:rFonts w:cs="Calibri"/>
                <w:color w:val="000000"/>
                <w:szCs w:val="20"/>
              </w:rPr>
            </w:pPr>
            <w:r w:rsidRPr="0020441E">
              <w:rPr>
                <w:rFonts w:cs="Calibri"/>
                <w:color w:val="000000"/>
                <w:szCs w:val="20"/>
              </w:rPr>
              <w:t>D</w:t>
            </w:r>
            <w:r w:rsidRPr="0020441E">
              <w:rPr>
                <w:rFonts w:cs="Calibri"/>
                <w:color w:val="000000"/>
                <w:szCs w:val="20"/>
              </w:rPr>
              <w:noBreakHyphen/>
              <w:t>505</w:t>
            </w:r>
          </w:p>
        </w:tc>
        <w:tc>
          <w:tcPr>
            <w:tcW w:w="7372" w:type="dxa"/>
            <w:vAlign w:val="center"/>
          </w:tcPr>
          <w:p w14:paraId="1D12BA2F" w14:textId="47B75862" w:rsidR="004D6C09" w:rsidRPr="00816BD4" w:rsidRDefault="00EA034F" w:rsidP="004D6C09">
            <w:pPr>
              <w:pStyle w:val="EJCDCTableText"/>
              <w:jc w:val="left"/>
              <w:rPr>
                <w:rFonts w:cs="Calibri"/>
                <w:color w:val="000000"/>
                <w:szCs w:val="20"/>
              </w:rPr>
            </w:pPr>
            <w:r w:rsidRPr="00EA034F">
              <w:rPr>
                <w:rFonts w:cs="Calibri"/>
                <w:color w:val="000000"/>
                <w:szCs w:val="20"/>
              </w:rPr>
              <w:t>Agreement between Design-Builder and Engineer for Professional Services</w:t>
            </w:r>
          </w:p>
        </w:tc>
        <w:tc>
          <w:tcPr>
            <w:tcW w:w="983" w:type="dxa"/>
            <w:vAlign w:val="center"/>
          </w:tcPr>
          <w:p w14:paraId="727D6A06" w14:textId="30906F76" w:rsidR="004D6C09" w:rsidRPr="00816BD4" w:rsidRDefault="004D050D" w:rsidP="004D6C09">
            <w:pPr>
              <w:pStyle w:val="EJCDCTableText"/>
              <w:jc w:val="center"/>
              <w:rPr>
                <w:szCs w:val="20"/>
              </w:rPr>
            </w:pPr>
            <w:r>
              <w:rPr>
                <w:szCs w:val="20"/>
              </w:rPr>
              <w:t>2026</w:t>
            </w:r>
          </w:p>
        </w:tc>
      </w:tr>
      <w:tr w:rsidR="000B442D" w:rsidRPr="000959D0" w14:paraId="5FBC3628" w14:textId="77777777" w:rsidTr="00D35B70">
        <w:tc>
          <w:tcPr>
            <w:tcW w:w="1077" w:type="dxa"/>
            <w:vAlign w:val="center"/>
          </w:tcPr>
          <w:p w14:paraId="3A0BE4A0" w14:textId="1B98FB65" w:rsidR="000B442D" w:rsidRPr="00816BD4" w:rsidRDefault="000B442D" w:rsidP="000B442D">
            <w:pPr>
              <w:pStyle w:val="EJCDCTableText"/>
              <w:jc w:val="center"/>
              <w:rPr>
                <w:szCs w:val="20"/>
              </w:rPr>
            </w:pPr>
            <w:r w:rsidRPr="00816BD4">
              <w:rPr>
                <w:rFonts w:cs="Calibri"/>
                <w:color w:val="000000"/>
                <w:szCs w:val="20"/>
              </w:rPr>
              <w:t>D-512</w:t>
            </w:r>
          </w:p>
        </w:tc>
        <w:tc>
          <w:tcPr>
            <w:tcW w:w="7372" w:type="dxa"/>
            <w:vAlign w:val="center"/>
          </w:tcPr>
          <w:p w14:paraId="754EB200" w14:textId="5D551E3D" w:rsidR="000B442D" w:rsidRPr="00816BD4" w:rsidRDefault="000B442D" w:rsidP="000B442D">
            <w:pPr>
              <w:pStyle w:val="EJCDCTableText"/>
              <w:jc w:val="left"/>
              <w:rPr>
                <w:szCs w:val="20"/>
              </w:rPr>
            </w:pPr>
            <w:r w:rsidRPr="00816BD4">
              <w:rPr>
                <w:rFonts w:cs="Calibri"/>
                <w:color w:val="000000"/>
                <w:szCs w:val="20"/>
              </w:rPr>
              <w:t>Agreement between Owner and Design-Builder</w:t>
            </w:r>
            <w:r w:rsidR="00EA034F">
              <w:rPr>
                <w:rFonts w:cs="Calibri"/>
                <w:color w:val="000000"/>
                <w:szCs w:val="20"/>
              </w:rPr>
              <w:t xml:space="preserve"> for </w:t>
            </w:r>
            <w:r w:rsidRPr="00816BD4">
              <w:rPr>
                <w:rFonts w:cs="Calibri"/>
                <w:color w:val="000000"/>
                <w:szCs w:val="20"/>
              </w:rPr>
              <w:t>Progressive Design</w:t>
            </w:r>
            <w:r w:rsidR="00EA034F">
              <w:rPr>
                <w:rFonts w:cs="Calibri"/>
                <w:color w:val="000000"/>
                <w:szCs w:val="20"/>
              </w:rPr>
              <w:t>-</w:t>
            </w:r>
            <w:r w:rsidRPr="00816BD4">
              <w:rPr>
                <w:rFonts w:cs="Calibri"/>
                <w:color w:val="000000"/>
                <w:szCs w:val="20"/>
              </w:rPr>
              <w:t>Build</w:t>
            </w:r>
          </w:p>
        </w:tc>
        <w:tc>
          <w:tcPr>
            <w:tcW w:w="983" w:type="dxa"/>
            <w:vAlign w:val="center"/>
          </w:tcPr>
          <w:p w14:paraId="670FAF12" w14:textId="0F6AFBB7" w:rsidR="000B442D" w:rsidRPr="00816BD4" w:rsidRDefault="004D050D" w:rsidP="000B442D">
            <w:pPr>
              <w:pStyle w:val="EJCDCTableText"/>
              <w:jc w:val="center"/>
              <w:rPr>
                <w:szCs w:val="20"/>
              </w:rPr>
            </w:pPr>
            <w:r>
              <w:rPr>
                <w:szCs w:val="20"/>
              </w:rPr>
              <w:t>2026</w:t>
            </w:r>
          </w:p>
        </w:tc>
      </w:tr>
      <w:tr w:rsidR="00311D73" w:rsidRPr="000959D0" w14:paraId="23B341DD" w14:textId="77777777" w:rsidTr="00D35B70">
        <w:tc>
          <w:tcPr>
            <w:tcW w:w="1077" w:type="dxa"/>
            <w:vAlign w:val="center"/>
          </w:tcPr>
          <w:p w14:paraId="69F6571F" w14:textId="31C11ADF" w:rsidR="00311D73" w:rsidRPr="00816BD4" w:rsidRDefault="00311D73" w:rsidP="00311D73">
            <w:pPr>
              <w:pStyle w:val="EJCDCTableText"/>
              <w:jc w:val="center"/>
              <w:rPr>
                <w:rFonts w:cs="Calibri"/>
                <w:color w:val="000000"/>
                <w:szCs w:val="20"/>
              </w:rPr>
            </w:pPr>
            <w:r w:rsidRPr="00816BD4">
              <w:rPr>
                <w:rFonts w:cs="Calibri"/>
                <w:color w:val="000000"/>
                <w:szCs w:val="20"/>
              </w:rPr>
              <w:t>D</w:t>
            </w:r>
            <w:r w:rsidRPr="00816BD4">
              <w:rPr>
                <w:rFonts w:cs="Calibri"/>
                <w:color w:val="000000"/>
                <w:szCs w:val="20"/>
              </w:rPr>
              <w:noBreakHyphen/>
              <w:t>523</w:t>
            </w:r>
          </w:p>
        </w:tc>
        <w:tc>
          <w:tcPr>
            <w:tcW w:w="7372" w:type="dxa"/>
            <w:vAlign w:val="center"/>
          </w:tcPr>
          <w:p w14:paraId="2A793261" w14:textId="18A355F3" w:rsidR="00311D73" w:rsidRPr="00816BD4" w:rsidRDefault="00311D73" w:rsidP="00311D73">
            <w:pPr>
              <w:pStyle w:val="EJCDCTableText"/>
              <w:jc w:val="left"/>
              <w:rPr>
                <w:rFonts w:cs="Calibri"/>
                <w:color w:val="000000"/>
                <w:szCs w:val="20"/>
              </w:rPr>
            </w:pPr>
            <w:r w:rsidRPr="00816BD4">
              <w:rPr>
                <w:rFonts w:cs="Calibri"/>
                <w:color w:val="000000"/>
                <w:szCs w:val="20"/>
              </w:rPr>
              <w:t>Construction Subcontract—Design</w:t>
            </w:r>
            <w:r w:rsidRPr="00816BD4">
              <w:rPr>
                <w:rFonts w:cs="Calibri"/>
                <w:color w:val="000000"/>
                <w:szCs w:val="20"/>
              </w:rPr>
              <w:noBreakHyphen/>
              <w:t>Build</w:t>
            </w:r>
          </w:p>
        </w:tc>
        <w:tc>
          <w:tcPr>
            <w:tcW w:w="983" w:type="dxa"/>
            <w:vAlign w:val="center"/>
          </w:tcPr>
          <w:p w14:paraId="068E7F38" w14:textId="4C6FD35A" w:rsidR="00311D73" w:rsidRPr="00816BD4" w:rsidRDefault="004D050D" w:rsidP="00311D73">
            <w:pPr>
              <w:pStyle w:val="EJCDCTableText"/>
              <w:jc w:val="center"/>
              <w:rPr>
                <w:szCs w:val="20"/>
              </w:rPr>
            </w:pPr>
            <w:r>
              <w:rPr>
                <w:szCs w:val="20"/>
              </w:rPr>
              <w:t>2026</w:t>
            </w:r>
          </w:p>
        </w:tc>
      </w:tr>
      <w:tr w:rsidR="000B442D" w:rsidRPr="000959D0" w14:paraId="0D29B411" w14:textId="77777777" w:rsidTr="00D35B70">
        <w:tc>
          <w:tcPr>
            <w:tcW w:w="1077" w:type="dxa"/>
            <w:vAlign w:val="center"/>
          </w:tcPr>
          <w:p w14:paraId="52767698" w14:textId="78C1A462" w:rsidR="000B442D" w:rsidRPr="00816BD4" w:rsidRDefault="000B442D" w:rsidP="000B442D">
            <w:pPr>
              <w:pStyle w:val="EJCDCTableText"/>
              <w:jc w:val="center"/>
              <w:rPr>
                <w:szCs w:val="20"/>
              </w:rPr>
            </w:pPr>
            <w:r w:rsidRPr="00816BD4">
              <w:rPr>
                <w:rFonts w:cs="Calibri"/>
                <w:color w:val="000000"/>
                <w:szCs w:val="20"/>
              </w:rPr>
              <w:t>D-545</w:t>
            </w:r>
          </w:p>
        </w:tc>
        <w:tc>
          <w:tcPr>
            <w:tcW w:w="7372" w:type="dxa"/>
            <w:vAlign w:val="center"/>
          </w:tcPr>
          <w:p w14:paraId="25B08BCC" w14:textId="1395157B" w:rsidR="000B442D" w:rsidRPr="00816BD4" w:rsidRDefault="000B442D" w:rsidP="000B442D">
            <w:pPr>
              <w:pStyle w:val="EJCDCTableText"/>
              <w:jc w:val="left"/>
              <w:rPr>
                <w:szCs w:val="20"/>
              </w:rPr>
            </w:pPr>
            <w:r w:rsidRPr="00735800">
              <w:rPr>
                <w:rFonts w:cs="Calibri"/>
                <w:color w:val="000000"/>
                <w:szCs w:val="20"/>
              </w:rPr>
              <w:t>Work Authorization</w:t>
            </w:r>
            <w:r w:rsidRPr="00816BD4">
              <w:rPr>
                <w:rFonts w:cs="Calibri"/>
                <w:color w:val="000000"/>
                <w:szCs w:val="20"/>
              </w:rPr>
              <w:t>—Progressive Design</w:t>
            </w:r>
            <w:r w:rsidR="00EA034F">
              <w:rPr>
                <w:rFonts w:cs="Calibri"/>
                <w:color w:val="000000"/>
                <w:szCs w:val="20"/>
              </w:rPr>
              <w:t>-</w:t>
            </w:r>
            <w:r w:rsidRPr="00816BD4">
              <w:rPr>
                <w:rFonts w:cs="Calibri"/>
                <w:color w:val="000000"/>
                <w:szCs w:val="20"/>
              </w:rPr>
              <w:t>Build</w:t>
            </w:r>
          </w:p>
        </w:tc>
        <w:tc>
          <w:tcPr>
            <w:tcW w:w="983" w:type="dxa"/>
            <w:vAlign w:val="center"/>
          </w:tcPr>
          <w:p w14:paraId="00EFDE24" w14:textId="5C0D2250" w:rsidR="000B442D" w:rsidRPr="00816BD4" w:rsidRDefault="004D050D" w:rsidP="000B442D">
            <w:pPr>
              <w:pStyle w:val="EJCDCTableText"/>
              <w:jc w:val="center"/>
              <w:rPr>
                <w:szCs w:val="20"/>
              </w:rPr>
            </w:pPr>
            <w:r>
              <w:rPr>
                <w:szCs w:val="20"/>
              </w:rPr>
              <w:t>2026</w:t>
            </w:r>
          </w:p>
        </w:tc>
      </w:tr>
      <w:tr w:rsidR="008E21CB" w:rsidRPr="000959D0" w14:paraId="2DCDED71" w14:textId="77777777" w:rsidTr="00D35B70">
        <w:tc>
          <w:tcPr>
            <w:tcW w:w="1077" w:type="dxa"/>
            <w:vAlign w:val="center"/>
          </w:tcPr>
          <w:p w14:paraId="414DB175" w14:textId="7FA7FB82" w:rsidR="008E21CB" w:rsidRPr="00816BD4" w:rsidRDefault="008E21CB" w:rsidP="008E21CB">
            <w:pPr>
              <w:pStyle w:val="EJCDCTableText"/>
              <w:jc w:val="center"/>
              <w:rPr>
                <w:rFonts w:cs="Calibri"/>
                <w:color w:val="000000"/>
                <w:szCs w:val="20"/>
              </w:rPr>
            </w:pPr>
            <w:r w:rsidRPr="00816BD4">
              <w:rPr>
                <w:rFonts w:cs="Calibri"/>
                <w:color w:val="000000"/>
                <w:szCs w:val="20"/>
              </w:rPr>
              <w:t>D</w:t>
            </w:r>
            <w:r w:rsidRPr="00816BD4">
              <w:rPr>
                <w:rFonts w:cs="Calibri"/>
                <w:color w:val="000000"/>
                <w:szCs w:val="20"/>
              </w:rPr>
              <w:noBreakHyphen/>
              <w:t>580</w:t>
            </w:r>
          </w:p>
        </w:tc>
        <w:tc>
          <w:tcPr>
            <w:tcW w:w="7372" w:type="dxa"/>
            <w:vAlign w:val="center"/>
          </w:tcPr>
          <w:p w14:paraId="5C9DB9FB" w14:textId="5965BAFE" w:rsidR="008E21CB" w:rsidRPr="00816BD4" w:rsidRDefault="008E21CB" w:rsidP="008E21CB">
            <w:pPr>
              <w:pStyle w:val="EJCDCTableText"/>
              <w:jc w:val="left"/>
              <w:rPr>
                <w:rFonts w:cs="Calibri"/>
                <w:color w:val="000000"/>
                <w:szCs w:val="20"/>
              </w:rPr>
            </w:pPr>
            <w:r w:rsidRPr="00816BD4">
              <w:rPr>
                <w:rFonts w:cs="Calibri"/>
                <w:color w:val="000000"/>
                <w:szCs w:val="20"/>
              </w:rPr>
              <w:t>Teaming Agreement to Pursue Joint Business Opportunity</w:t>
            </w:r>
            <w:r w:rsidR="00EA034F">
              <w:rPr>
                <w:rFonts w:cs="Calibri"/>
                <w:color w:val="000000"/>
                <w:szCs w:val="20"/>
              </w:rPr>
              <w:t xml:space="preserve"> for </w:t>
            </w:r>
            <w:r w:rsidRPr="00816BD4">
              <w:rPr>
                <w:rFonts w:cs="Calibri"/>
                <w:color w:val="000000"/>
                <w:szCs w:val="20"/>
              </w:rPr>
              <w:t>Design</w:t>
            </w:r>
            <w:r w:rsidRPr="00816BD4">
              <w:rPr>
                <w:rFonts w:cs="Calibri"/>
                <w:color w:val="000000"/>
                <w:szCs w:val="20"/>
              </w:rPr>
              <w:noBreakHyphen/>
              <w:t>Build</w:t>
            </w:r>
            <w:r w:rsidR="00EA034F">
              <w:rPr>
                <w:rFonts w:cs="Calibri"/>
                <w:color w:val="000000"/>
                <w:szCs w:val="20"/>
              </w:rPr>
              <w:t xml:space="preserve"> Project</w:t>
            </w:r>
          </w:p>
        </w:tc>
        <w:tc>
          <w:tcPr>
            <w:tcW w:w="983" w:type="dxa"/>
            <w:vAlign w:val="center"/>
          </w:tcPr>
          <w:p w14:paraId="29F4C247" w14:textId="78B66759" w:rsidR="008E21CB" w:rsidRPr="00816BD4" w:rsidRDefault="004D050D" w:rsidP="008E21CB">
            <w:pPr>
              <w:pStyle w:val="EJCDCTableText"/>
              <w:jc w:val="center"/>
              <w:rPr>
                <w:szCs w:val="20"/>
              </w:rPr>
            </w:pPr>
            <w:r>
              <w:rPr>
                <w:szCs w:val="20"/>
              </w:rPr>
              <w:t>2026</w:t>
            </w:r>
          </w:p>
        </w:tc>
      </w:tr>
      <w:tr w:rsidR="008E21CB" w:rsidRPr="000959D0" w14:paraId="53EB3DC5" w14:textId="77777777" w:rsidTr="00D35B70">
        <w:tc>
          <w:tcPr>
            <w:tcW w:w="1077" w:type="dxa"/>
            <w:vAlign w:val="center"/>
          </w:tcPr>
          <w:p w14:paraId="501AE51C" w14:textId="4E675839" w:rsidR="008E21CB" w:rsidRPr="00816BD4" w:rsidRDefault="008E21CB" w:rsidP="008E21CB">
            <w:pPr>
              <w:pStyle w:val="EJCDCTableText"/>
              <w:jc w:val="center"/>
              <w:rPr>
                <w:rFonts w:cs="Calibri"/>
                <w:color w:val="000000"/>
                <w:szCs w:val="20"/>
              </w:rPr>
            </w:pPr>
            <w:r w:rsidRPr="00816BD4">
              <w:rPr>
                <w:rFonts w:cs="Calibri"/>
                <w:color w:val="000000"/>
                <w:szCs w:val="20"/>
              </w:rPr>
              <w:t>D</w:t>
            </w:r>
            <w:r w:rsidRPr="00816BD4">
              <w:rPr>
                <w:rFonts w:cs="Calibri"/>
                <w:color w:val="000000"/>
                <w:szCs w:val="20"/>
              </w:rPr>
              <w:noBreakHyphen/>
              <w:t>610</w:t>
            </w:r>
          </w:p>
        </w:tc>
        <w:tc>
          <w:tcPr>
            <w:tcW w:w="7372" w:type="dxa"/>
            <w:vAlign w:val="center"/>
          </w:tcPr>
          <w:p w14:paraId="32D453F1" w14:textId="720FB6D8" w:rsidR="008E21CB" w:rsidRPr="00816BD4" w:rsidRDefault="008E21CB" w:rsidP="008E21CB">
            <w:pPr>
              <w:pStyle w:val="EJCDCTableText"/>
              <w:jc w:val="left"/>
              <w:rPr>
                <w:rFonts w:cs="Calibri"/>
                <w:color w:val="000000"/>
                <w:szCs w:val="20"/>
              </w:rPr>
            </w:pPr>
            <w:r w:rsidRPr="00816BD4">
              <w:rPr>
                <w:rFonts w:cs="Calibri"/>
                <w:color w:val="000000"/>
                <w:szCs w:val="20"/>
              </w:rPr>
              <w:t>Performance Bond—Design</w:t>
            </w:r>
            <w:r w:rsidRPr="00816BD4">
              <w:rPr>
                <w:rFonts w:cs="Calibri"/>
                <w:color w:val="000000"/>
                <w:szCs w:val="20"/>
              </w:rPr>
              <w:noBreakHyphen/>
              <w:t>Build</w:t>
            </w:r>
          </w:p>
        </w:tc>
        <w:tc>
          <w:tcPr>
            <w:tcW w:w="983" w:type="dxa"/>
            <w:vAlign w:val="center"/>
          </w:tcPr>
          <w:p w14:paraId="16A50631" w14:textId="237C9BC4" w:rsidR="008E21CB" w:rsidRPr="00816BD4" w:rsidRDefault="004D050D" w:rsidP="008E21CB">
            <w:pPr>
              <w:pStyle w:val="EJCDCTableText"/>
              <w:jc w:val="center"/>
              <w:rPr>
                <w:szCs w:val="20"/>
              </w:rPr>
            </w:pPr>
            <w:r>
              <w:rPr>
                <w:szCs w:val="20"/>
              </w:rPr>
              <w:t>2026</w:t>
            </w:r>
          </w:p>
        </w:tc>
      </w:tr>
      <w:tr w:rsidR="008E21CB" w:rsidRPr="000959D0" w14:paraId="497C33CE" w14:textId="77777777" w:rsidTr="00D35B70">
        <w:tc>
          <w:tcPr>
            <w:tcW w:w="1077" w:type="dxa"/>
            <w:vAlign w:val="center"/>
          </w:tcPr>
          <w:p w14:paraId="02ADA2B6" w14:textId="24FD3474" w:rsidR="008E21CB" w:rsidRPr="00816BD4" w:rsidRDefault="008E21CB" w:rsidP="008E21CB">
            <w:pPr>
              <w:pStyle w:val="EJCDCTableText"/>
              <w:jc w:val="center"/>
              <w:rPr>
                <w:rFonts w:cs="Calibri"/>
                <w:color w:val="000000"/>
                <w:szCs w:val="20"/>
              </w:rPr>
            </w:pPr>
            <w:r w:rsidRPr="00816BD4">
              <w:rPr>
                <w:rFonts w:cs="Calibri"/>
                <w:color w:val="000000"/>
                <w:szCs w:val="20"/>
              </w:rPr>
              <w:t>D</w:t>
            </w:r>
            <w:r w:rsidRPr="00816BD4">
              <w:rPr>
                <w:rFonts w:cs="Calibri"/>
                <w:color w:val="000000"/>
                <w:szCs w:val="20"/>
              </w:rPr>
              <w:noBreakHyphen/>
              <w:t>612</w:t>
            </w:r>
          </w:p>
        </w:tc>
        <w:tc>
          <w:tcPr>
            <w:tcW w:w="7372" w:type="dxa"/>
            <w:vAlign w:val="center"/>
          </w:tcPr>
          <w:p w14:paraId="5A47C20F" w14:textId="32C3F77C" w:rsidR="008E21CB" w:rsidRPr="00816BD4" w:rsidRDefault="008E21CB" w:rsidP="008E21CB">
            <w:pPr>
              <w:pStyle w:val="EJCDCTableText"/>
              <w:jc w:val="left"/>
              <w:rPr>
                <w:rFonts w:cs="Calibri"/>
                <w:color w:val="000000"/>
                <w:szCs w:val="20"/>
              </w:rPr>
            </w:pPr>
            <w:r w:rsidRPr="00816BD4">
              <w:rPr>
                <w:rFonts w:cs="Calibri"/>
                <w:color w:val="000000"/>
                <w:szCs w:val="20"/>
              </w:rPr>
              <w:t>Warranty Bond—Design</w:t>
            </w:r>
            <w:r w:rsidRPr="00816BD4">
              <w:rPr>
                <w:rFonts w:cs="Calibri"/>
                <w:color w:val="000000"/>
                <w:szCs w:val="20"/>
              </w:rPr>
              <w:noBreakHyphen/>
              <w:t>Build</w:t>
            </w:r>
          </w:p>
        </w:tc>
        <w:tc>
          <w:tcPr>
            <w:tcW w:w="983" w:type="dxa"/>
            <w:vAlign w:val="center"/>
          </w:tcPr>
          <w:p w14:paraId="0DEC9E29" w14:textId="38FE3AC5" w:rsidR="008E21CB" w:rsidRPr="00816BD4" w:rsidRDefault="004D050D" w:rsidP="008E21CB">
            <w:pPr>
              <w:pStyle w:val="EJCDCTableText"/>
              <w:jc w:val="center"/>
              <w:rPr>
                <w:szCs w:val="20"/>
              </w:rPr>
            </w:pPr>
            <w:r>
              <w:rPr>
                <w:szCs w:val="20"/>
              </w:rPr>
              <w:t>2026</w:t>
            </w:r>
          </w:p>
        </w:tc>
      </w:tr>
      <w:tr w:rsidR="008E21CB" w:rsidRPr="000959D0" w14:paraId="58A4D43A" w14:textId="77777777" w:rsidTr="00D35B70">
        <w:tc>
          <w:tcPr>
            <w:tcW w:w="1077" w:type="dxa"/>
            <w:vAlign w:val="center"/>
          </w:tcPr>
          <w:p w14:paraId="3CDC466B" w14:textId="327EB2C7" w:rsidR="008E21CB" w:rsidRPr="00816BD4" w:rsidRDefault="008E21CB" w:rsidP="008E21CB">
            <w:pPr>
              <w:pStyle w:val="EJCDCTableText"/>
              <w:jc w:val="center"/>
              <w:rPr>
                <w:rFonts w:cs="Calibri"/>
                <w:color w:val="000000"/>
                <w:szCs w:val="20"/>
              </w:rPr>
            </w:pPr>
            <w:r w:rsidRPr="00816BD4">
              <w:rPr>
                <w:rFonts w:cs="Calibri"/>
                <w:color w:val="000000"/>
                <w:szCs w:val="20"/>
              </w:rPr>
              <w:t>D</w:t>
            </w:r>
            <w:r w:rsidRPr="00816BD4">
              <w:rPr>
                <w:rFonts w:cs="Calibri"/>
                <w:color w:val="000000"/>
                <w:szCs w:val="20"/>
              </w:rPr>
              <w:noBreakHyphen/>
              <w:t>615</w:t>
            </w:r>
          </w:p>
        </w:tc>
        <w:tc>
          <w:tcPr>
            <w:tcW w:w="7372" w:type="dxa"/>
            <w:vAlign w:val="center"/>
          </w:tcPr>
          <w:p w14:paraId="698655E1" w14:textId="6A1DE994" w:rsidR="008E21CB" w:rsidRPr="00816BD4" w:rsidRDefault="008E21CB" w:rsidP="008E21CB">
            <w:pPr>
              <w:pStyle w:val="EJCDCTableText"/>
              <w:jc w:val="left"/>
              <w:rPr>
                <w:rFonts w:cs="Calibri"/>
                <w:color w:val="000000"/>
                <w:szCs w:val="20"/>
              </w:rPr>
            </w:pPr>
            <w:r w:rsidRPr="00816BD4">
              <w:rPr>
                <w:rFonts w:cs="Calibri"/>
                <w:color w:val="000000"/>
                <w:szCs w:val="20"/>
              </w:rPr>
              <w:t>Payment Bond—Design</w:t>
            </w:r>
            <w:r w:rsidRPr="00816BD4">
              <w:rPr>
                <w:rFonts w:cs="Calibri"/>
                <w:color w:val="000000"/>
                <w:szCs w:val="20"/>
              </w:rPr>
              <w:noBreakHyphen/>
              <w:t>Build</w:t>
            </w:r>
          </w:p>
        </w:tc>
        <w:tc>
          <w:tcPr>
            <w:tcW w:w="983" w:type="dxa"/>
            <w:vAlign w:val="center"/>
          </w:tcPr>
          <w:p w14:paraId="61997EDD" w14:textId="7A812F05" w:rsidR="008E21CB" w:rsidRPr="00816BD4" w:rsidRDefault="004D050D" w:rsidP="008E21CB">
            <w:pPr>
              <w:pStyle w:val="EJCDCTableText"/>
              <w:jc w:val="center"/>
              <w:rPr>
                <w:szCs w:val="20"/>
              </w:rPr>
            </w:pPr>
            <w:r>
              <w:rPr>
                <w:szCs w:val="20"/>
              </w:rPr>
              <w:t>2026</w:t>
            </w:r>
          </w:p>
        </w:tc>
      </w:tr>
      <w:tr w:rsidR="008E21CB" w:rsidRPr="000959D0" w14:paraId="37EE054A" w14:textId="77777777" w:rsidTr="00D35B70">
        <w:tc>
          <w:tcPr>
            <w:tcW w:w="1077" w:type="dxa"/>
            <w:vAlign w:val="center"/>
          </w:tcPr>
          <w:p w14:paraId="3C93ED6F" w14:textId="4B7FADB7" w:rsidR="008E21CB" w:rsidRPr="00816BD4" w:rsidRDefault="008E21CB" w:rsidP="008E21CB">
            <w:pPr>
              <w:pStyle w:val="EJCDCTableText"/>
              <w:jc w:val="center"/>
              <w:rPr>
                <w:rFonts w:cs="Calibri"/>
                <w:color w:val="000000"/>
                <w:szCs w:val="20"/>
              </w:rPr>
            </w:pPr>
            <w:r w:rsidRPr="00816BD4">
              <w:rPr>
                <w:rFonts w:cs="Calibri"/>
                <w:color w:val="000000"/>
                <w:szCs w:val="20"/>
              </w:rPr>
              <w:t>D</w:t>
            </w:r>
            <w:r w:rsidRPr="00816BD4">
              <w:rPr>
                <w:rFonts w:cs="Calibri"/>
                <w:color w:val="000000"/>
                <w:szCs w:val="20"/>
              </w:rPr>
              <w:noBreakHyphen/>
              <w:t>620</w:t>
            </w:r>
          </w:p>
        </w:tc>
        <w:tc>
          <w:tcPr>
            <w:tcW w:w="7372" w:type="dxa"/>
            <w:vAlign w:val="center"/>
          </w:tcPr>
          <w:p w14:paraId="120894DE" w14:textId="3F8190E5" w:rsidR="008E21CB" w:rsidRPr="00816BD4" w:rsidRDefault="008E21CB" w:rsidP="008E21CB">
            <w:pPr>
              <w:pStyle w:val="EJCDCTableText"/>
              <w:jc w:val="left"/>
              <w:rPr>
                <w:rFonts w:cs="Calibri"/>
                <w:color w:val="000000"/>
                <w:szCs w:val="20"/>
              </w:rPr>
            </w:pPr>
            <w:r w:rsidRPr="00816BD4">
              <w:rPr>
                <w:rFonts w:cs="Calibri"/>
                <w:color w:val="000000"/>
                <w:szCs w:val="20"/>
              </w:rPr>
              <w:t>Design</w:t>
            </w:r>
            <w:r w:rsidRPr="00816BD4">
              <w:rPr>
                <w:rFonts w:cs="Calibri"/>
                <w:color w:val="000000"/>
                <w:szCs w:val="20"/>
              </w:rPr>
              <w:noBreakHyphen/>
              <w:t>Builder’s Application for Payment</w:t>
            </w:r>
            <w:r w:rsidR="00EA034F">
              <w:rPr>
                <w:rFonts w:cs="Calibri"/>
                <w:color w:val="000000"/>
                <w:szCs w:val="20"/>
              </w:rPr>
              <w:t>—Stipulated Price</w:t>
            </w:r>
          </w:p>
        </w:tc>
        <w:tc>
          <w:tcPr>
            <w:tcW w:w="983" w:type="dxa"/>
            <w:vAlign w:val="center"/>
          </w:tcPr>
          <w:p w14:paraId="6E43BE72" w14:textId="16AADB3A" w:rsidR="008E21CB" w:rsidRPr="00816BD4" w:rsidRDefault="004D050D" w:rsidP="008E21CB">
            <w:pPr>
              <w:pStyle w:val="EJCDCTableText"/>
              <w:jc w:val="center"/>
              <w:rPr>
                <w:szCs w:val="20"/>
              </w:rPr>
            </w:pPr>
            <w:r>
              <w:rPr>
                <w:szCs w:val="20"/>
              </w:rPr>
              <w:t>2026</w:t>
            </w:r>
          </w:p>
        </w:tc>
      </w:tr>
      <w:tr w:rsidR="008E21CB" w:rsidRPr="000959D0" w14:paraId="75A708EE" w14:textId="77777777" w:rsidTr="00D35B70">
        <w:tc>
          <w:tcPr>
            <w:tcW w:w="1077" w:type="dxa"/>
            <w:vAlign w:val="center"/>
          </w:tcPr>
          <w:p w14:paraId="414DB4AF" w14:textId="0E72B159" w:rsidR="008E21CB" w:rsidRPr="00816BD4" w:rsidRDefault="008E21CB" w:rsidP="008E21CB">
            <w:pPr>
              <w:pStyle w:val="EJCDCTableText"/>
              <w:jc w:val="center"/>
              <w:rPr>
                <w:rFonts w:cs="Calibri"/>
                <w:color w:val="000000"/>
                <w:szCs w:val="20"/>
              </w:rPr>
            </w:pPr>
            <w:r w:rsidRPr="00816BD4">
              <w:rPr>
                <w:rFonts w:cs="Calibri"/>
                <w:color w:val="000000"/>
                <w:szCs w:val="20"/>
              </w:rPr>
              <w:t>D</w:t>
            </w:r>
            <w:r w:rsidRPr="00816BD4">
              <w:rPr>
                <w:rFonts w:cs="Calibri"/>
                <w:color w:val="000000"/>
                <w:szCs w:val="20"/>
              </w:rPr>
              <w:noBreakHyphen/>
              <w:t>625</w:t>
            </w:r>
          </w:p>
        </w:tc>
        <w:tc>
          <w:tcPr>
            <w:tcW w:w="7372" w:type="dxa"/>
            <w:vAlign w:val="center"/>
          </w:tcPr>
          <w:p w14:paraId="5D197E61" w14:textId="6C0FCAD4" w:rsidR="008E21CB" w:rsidRPr="00816BD4" w:rsidRDefault="008E21CB" w:rsidP="008E21CB">
            <w:pPr>
              <w:pStyle w:val="EJCDCTableText"/>
              <w:jc w:val="left"/>
              <w:rPr>
                <w:rFonts w:cs="Calibri"/>
                <w:color w:val="000000"/>
                <w:szCs w:val="20"/>
              </w:rPr>
            </w:pPr>
            <w:r w:rsidRPr="00816BD4">
              <w:rPr>
                <w:rFonts w:cs="Calibri"/>
                <w:color w:val="000000"/>
                <w:szCs w:val="20"/>
              </w:rPr>
              <w:t>Certificate of Substantial Completion—Design</w:t>
            </w:r>
            <w:r w:rsidRPr="00816BD4">
              <w:rPr>
                <w:rFonts w:cs="Calibri"/>
                <w:color w:val="000000"/>
                <w:szCs w:val="20"/>
              </w:rPr>
              <w:noBreakHyphen/>
              <w:t>Build</w:t>
            </w:r>
          </w:p>
        </w:tc>
        <w:tc>
          <w:tcPr>
            <w:tcW w:w="983" w:type="dxa"/>
            <w:vAlign w:val="center"/>
          </w:tcPr>
          <w:p w14:paraId="36124327" w14:textId="7357B63F" w:rsidR="008E21CB" w:rsidRPr="00816BD4" w:rsidRDefault="004D050D" w:rsidP="008E21CB">
            <w:pPr>
              <w:pStyle w:val="EJCDCTableText"/>
              <w:jc w:val="center"/>
              <w:rPr>
                <w:szCs w:val="20"/>
              </w:rPr>
            </w:pPr>
            <w:r>
              <w:rPr>
                <w:szCs w:val="20"/>
              </w:rPr>
              <w:t>2026</w:t>
            </w:r>
          </w:p>
        </w:tc>
      </w:tr>
      <w:tr w:rsidR="008E21CB" w:rsidRPr="000959D0" w14:paraId="3E4B595F" w14:textId="77777777" w:rsidTr="00D35B70">
        <w:tc>
          <w:tcPr>
            <w:tcW w:w="1077" w:type="dxa"/>
            <w:vAlign w:val="center"/>
          </w:tcPr>
          <w:p w14:paraId="16D6F334" w14:textId="62CE2A99" w:rsidR="008E21CB" w:rsidRPr="00816BD4" w:rsidRDefault="008E21CB" w:rsidP="008E21CB">
            <w:pPr>
              <w:pStyle w:val="EJCDCTableText"/>
              <w:jc w:val="center"/>
              <w:rPr>
                <w:rFonts w:cs="Calibri"/>
                <w:color w:val="000000"/>
                <w:szCs w:val="20"/>
              </w:rPr>
            </w:pPr>
            <w:r w:rsidRPr="00816BD4">
              <w:rPr>
                <w:rFonts w:cs="Calibri"/>
                <w:color w:val="000000"/>
                <w:szCs w:val="20"/>
              </w:rPr>
              <w:t>D</w:t>
            </w:r>
            <w:r w:rsidRPr="00816BD4">
              <w:rPr>
                <w:rFonts w:cs="Calibri"/>
                <w:color w:val="000000"/>
                <w:szCs w:val="20"/>
              </w:rPr>
              <w:noBreakHyphen/>
              <w:t>626</w:t>
            </w:r>
          </w:p>
        </w:tc>
        <w:tc>
          <w:tcPr>
            <w:tcW w:w="7372" w:type="dxa"/>
            <w:vAlign w:val="center"/>
          </w:tcPr>
          <w:p w14:paraId="4F3CCB0F" w14:textId="59F0B77E" w:rsidR="008E21CB" w:rsidRPr="00816BD4" w:rsidRDefault="008E21CB" w:rsidP="008E21CB">
            <w:pPr>
              <w:pStyle w:val="EJCDCTableText"/>
              <w:jc w:val="left"/>
              <w:rPr>
                <w:rFonts w:cs="Calibri"/>
                <w:color w:val="000000"/>
                <w:szCs w:val="20"/>
              </w:rPr>
            </w:pPr>
            <w:r w:rsidRPr="00816BD4">
              <w:rPr>
                <w:rFonts w:cs="Calibri"/>
                <w:color w:val="000000"/>
                <w:szCs w:val="20"/>
              </w:rPr>
              <w:t>Notice of Acceptability of Work—Design</w:t>
            </w:r>
            <w:r w:rsidRPr="00816BD4">
              <w:rPr>
                <w:rFonts w:cs="Calibri"/>
                <w:color w:val="000000"/>
                <w:szCs w:val="20"/>
              </w:rPr>
              <w:noBreakHyphen/>
              <w:t>Build</w:t>
            </w:r>
          </w:p>
        </w:tc>
        <w:tc>
          <w:tcPr>
            <w:tcW w:w="983" w:type="dxa"/>
            <w:vAlign w:val="center"/>
          </w:tcPr>
          <w:p w14:paraId="6A46EEFD" w14:textId="5DE0C913" w:rsidR="008E21CB" w:rsidRPr="00816BD4" w:rsidRDefault="004D050D" w:rsidP="008E21CB">
            <w:pPr>
              <w:pStyle w:val="EJCDCTableText"/>
              <w:jc w:val="center"/>
              <w:rPr>
                <w:szCs w:val="20"/>
              </w:rPr>
            </w:pPr>
            <w:r>
              <w:rPr>
                <w:szCs w:val="20"/>
              </w:rPr>
              <w:t>2026</w:t>
            </w:r>
          </w:p>
        </w:tc>
      </w:tr>
      <w:tr w:rsidR="000B442D" w:rsidRPr="000959D0" w14:paraId="1316B930" w14:textId="77777777" w:rsidTr="00D35B70">
        <w:tc>
          <w:tcPr>
            <w:tcW w:w="1077" w:type="dxa"/>
            <w:vAlign w:val="center"/>
          </w:tcPr>
          <w:p w14:paraId="13EDB15E" w14:textId="31077662" w:rsidR="000B442D" w:rsidRPr="00816BD4" w:rsidRDefault="000B442D" w:rsidP="000B442D">
            <w:pPr>
              <w:pStyle w:val="EJCDCTableText"/>
              <w:jc w:val="center"/>
              <w:rPr>
                <w:szCs w:val="20"/>
              </w:rPr>
            </w:pPr>
            <w:r w:rsidRPr="00816BD4">
              <w:rPr>
                <w:rFonts w:cs="Calibri"/>
                <w:color w:val="000000"/>
                <w:szCs w:val="20"/>
              </w:rPr>
              <w:t>D</w:t>
            </w:r>
            <w:r w:rsidRPr="00816BD4">
              <w:rPr>
                <w:rFonts w:cs="Calibri"/>
                <w:color w:val="000000"/>
                <w:szCs w:val="20"/>
              </w:rPr>
              <w:noBreakHyphen/>
              <w:t>701</w:t>
            </w:r>
          </w:p>
        </w:tc>
        <w:tc>
          <w:tcPr>
            <w:tcW w:w="7372" w:type="dxa"/>
            <w:vAlign w:val="center"/>
          </w:tcPr>
          <w:p w14:paraId="20BA232D" w14:textId="418EA5F1" w:rsidR="000B442D" w:rsidRPr="00816BD4" w:rsidRDefault="000B442D" w:rsidP="000B442D">
            <w:pPr>
              <w:pStyle w:val="EJCDCTableText"/>
              <w:jc w:val="left"/>
              <w:rPr>
                <w:szCs w:val="20"/>
              </w:rPr>
            </w:pPr>
            <w:r w:rsidRPr="00816BD4">
              <w:rPr>
                <w:rFonts w:cs="Calibri"/>
                <w:color w:val="000000"/>
                <w:szCs w:val="20"/>
              </w:rPr>
              <w:t>Standard General Conditions—Progressive Design</w:t>
            </w:r>
            <w:r w:rsidRPr="00816BD4">
              <w:rPr>
                <w:rFonts w:cs="Calibri"/>
                <w:color w:val="000000"/>
                <w:szCs w:val="20"/>
              </w:rPr>
              <w:noBreakHyphen/>
              <w:t>Build</w:t>
            </w:r>
          </w:p>
        </w:tc>
        <w:tc>
          <w:tcPr>
            <w:tcW w:w="983" w:type="dxa"/>
            <w:vAlign w:val="center"/>
          </w:tcPr>
          <w:p w14:paraId="1FE44423" w14:textId="6864C094" w:rsidR="000B442D" w:rsidRPr="00816BD4" w:rsidRDefault="004D050D" w:rsidP="000B442D">
            <w:pPr>
              <w:pStyle w:val="EJCDCTableText"/>
              <w:jc w:val="center"/>
              <w:rPr>
                <w:szCs w:val="20"/>
              </w:rPr>
            </w:pPr>
            <w:r>
              <w:rPr>
                <w:szCs w:val="20"/>
              </w:rPr>
              <w:t>2026</w:t>
            </w:r>
          </w:p>
        </w:tc>
      </w:tr>
      <w:tr w:rsidR="000B442D" w:rsidRPr="000959D0" w14:paraId="599667AD" w14:textId="77777777" w:rsidTr="00D35B70">
        <w:tc>
          <w:tcPr>
            <w:tcW w:w="1077" w:type="dxa"/>
            <w:vAlign w:val="center"/>
          </w:tcPr>
          <w:p w14:paraId="69CB26B0" w14:textId="11A5774F" w:rsidR="000B442D" w:rsidRPr="00816BD4" w:rsidRDefault="000B442D" w:rsidP="000B442D">
            <w:pPr>
              <w:pStyle w:val="EJCDCTableText"/>
              <w:jc w:val="center"/>
              <w:rPr>
                <w:szCs w:val="20"/>
              </w:rPr>
            </w:pPr>
            <w:r w:rsidRPr="00816BD4">
              <w:rPr>
                <w:rFonts w:cs="Calibri"/>
                <w:color w:val="000000"/>
                <w:szCs w:val="20"/>
              </w:rPr>
              <w:t>D-801</w:t>
            </w:r>
          </w:p>
        </w:tc>
        <w:tc>
          <w:tcPr>
            <w:tcW w:w="7372" w:type="dxa"/>
            <w:vAlign w:val="center"/>
          </w:tcPr>
          <w:p w14:paraId="319811A1" w14:textId="2EC37BAA" w:rsidR="000B442D" w:rsidRPr="00816BD4" w:rsidRDefault="000B442D" w:rsidP="000B442D">
            <w:pPr>
              <w:pStyle w:val="EJCDCTableText"/>
              <w:jc w:val="left"/>
              <w:rPr>
                <w:szCs w:val="20"/>
              </w:rPr>
            </w:pPr>
            <w:r w:rsidRPr="00816BD4">
              <w:rPr>
                <w:rFonts w:cs="Calibri"/>
                <w:color w:val="000000"/>
                <w:szCs w:val="20"/>
              </w:rPr>
              <w:t>Supplementary Conditions</w:t>
            </w:r>
            <w:r w:rsidR="00EA034F">
              <w:rPr>
                <w:rFonts w:cs="Calibri"/>
                <w:color w:val="000000"/>
                <w:szCs w:val="20"/>
              </w:rPr>
              <w:t xml:space="preserve"> of the </w:t>
            </w:r>
            <w:r w:rsidRPr="00816BD4">
              <w:rPr>
                <w:rFonts w:cs="Calibri"/>
                <w:color w:val="000000"/>
                <w:szCs w:val="20"/>
              </w:rPr>
              <w:t>Progressive Design</w:t>
            </w:r>
            <w:r w:rsidRPr="00816BD4">
              <w:rPr>
                <w:rFonts w:cs="Calibri"/>
                <w:color w:val="000000"/>
                <w:szCs w:val="20"/>
              </w:rPr>
              <w:noBreakHyphen/>
              <w:t>Build</w:t>
            </w:r>
            <w:r w:rsidR="00EA034F">
              <w:rPr>
                <w:rFonts w:cs="Calibri"/>
                <w:color w:val="000000"/>
                <w:szCs w:val="20"/>
              </w:rPr>
              <w:t xml:space="preserve"> Contract</w:t>
            </w:r>
          </w:p>
        </w:tc>
        <w:tc>
          <w:tcPr>
            <w:tcW w:w="983" w:type="dxa"/>
            <w:vAlign w:val="center"/>
          </w:tcPr>
          <w:p w14:paraId="31E92DFF" w14:textId="43AB2C81" w:rsidR="000B442D" w:rsidRPr="00816BD4" w:rsidRDefault="004D050D" w:rsidP="000B442D">
            <w:pPr>
              <w:pStyle w:val="EJCDCTableText"/>
              <w:jc w:val="center"/>
              <w:rPr>
                <w:szCs w:val="20"/>
              </w:rPr>
            </w:pPr>
            <w:r>
              <w:rPr>
                <w:szCs w:val="20"/>
              </w:rPr>
              <w:t>2026</w:t>
            </w:r>
          </w:p>
        </w:tc>
      </w:tr>
    </w:tbl>
    <w:p w14:paraId="12B03709" w14:textId="77777777" w:rsidR="00DB49A5" w:rsidRDefault="00DB49A5" w:rsidP="00DB49A5">
      <w:pPr>
        <w:pStyle w:val="EJCDCNormal"/>
        <w:spacing w:before="240" w:after="240"/>
      </w:pPr>
      <w:r>
        <w:t>Other documents that provide additional information or guidance for the use of this document include the following:</w:t>
      </w:r>
    </w:p>
    <w:tbl>
      <w:tblPr>
        <w:tblStyle w:val="TableGrid"/>
        <w:tblW w:w="9432" w:type="dxa"/>
        <w:tblLook w:val="04A0" w:firstRow="1" w:lastRow="0" w:firstColumn="1" w:lastColumn="0" w:noHBand="0" w:noVBand="1"/>
      </w:tblPr>
      <w:tblGrid>
        <w:gridCol w:w="1080"/>
        <w:gridCol w:w="7488"/>
        <w:gridCol w:w="864"/>
      </w:tblGrid>
      <w:tr w:rsidR="00DB49A5" w:rsidRPr="000959D0" w14:paraId="766EF443" w14:textId="77777777" w:rsidTr="00CD6E78">
        <w:tc>
          <w:tcPr>
            <w:tcW w:w="1080" w:type="dxa"/>
          </w:tcPr>
          <w:p w14:paraId="0D3C0B6C" w14:textId="77777777" w:rsidR="00DB49A5" w:rsidRPr="000959D0" w:rsidRDefault="00DB49A5" w:rsidP="00CD6E78">
            <w:pPr>
              <w:pStyle w:val="EJCDCTableHeader"/>
            </w:pPr>
            <w:r w:rsidRPr="000959D0">
              <w:t>EJCDC Doc. No.</w:t>
            </w:r>
          </w:p>
        </w:tc>
        <w:tc>
          <w:tcPr>
            <w:tcW w:w="7488" w:type="dxa"/>
          </w:tcPr>
          <w:p w14:paraId="538ED5B9" w14:textId="77777777" w:rsidR="00DB49A5" w:rsidRPr="000959D0" w:rsidRDefault="00DB49A5" w:rsidP="00CD6E78">
            <w:pPr>
              <w:pStyle w:val="EJCDCTableHeader"/>
            </w:pPr>
            <w:r w:rsidRPr="000959D0">
              <w:t>Document Title</w:t>
            </w:r>
          </w:p>
        </w:tc>
        <w:tc>
          <w:tcPr>
            <w:tcW w:w="864" w:type="dxa"/>
          </w:tcPr>
          <w:p w14:paraId="29A9E97C" w14:textId="77777777" w:rsidR="00DB49A5" w:rsidRPr="000959D0" w:rsidRDefault="00DB49A5" w:rsidP="00CD6E78">
            <w:pPr>
              <w:pStyle w:val="EJCDCTableHeader"/>
            </w:pPr>
            <w:r w:rsidRPr="000959D0">
              <w:t>Edition</w:t>
            </w:r>
          </w:p>
        </w:tc>
      </w:tr>
      <w:tr w:rsidR="00DB49A5" w:rsidRPr="000959D0" w14:paraId="4AC0DA4E" w14:textId="77777777" w:rsidTr="00CD6E78">
        <w:tc>
          <w:tcPr>
            <w:tcW w:w="1080" w:type="dxa"/>
            <w:vAlign w:val="center"/>
          </w:tcPr>
          <w:p w14:paraId="199DB3B7" w14:textId="28A7E1C6" w:rsidR="00DB49A5" w:rsidRPr="000959D0" w:rsidRDefault="00DB49A5" w:rsidP="00CD6E78">
            <w:pPr>
              <w:pStyle w:val="EJCDCTableText"/>
              <w:jc w:val="center"/>
            </w:pPr>
            <w:r>
              <w:t>D</w:t>
            </w:r>
            <w:r>
              <w:noBreakHyphen/>
            </w:r>
            <w:r w:rsidRPr="002D56FC">
              <w:t>00</w:t>
            </w:r>
            <w:r w:rsidR="004B526F">
              <w:t>1</w:t>
            </w:r>
          </w:p>
        </w:tc>
        <w:tc>
          <w:tcPr>
            <w:tcW w:w="7488" w:type="dxa"/>
            <w:vAlign w:val="center"/>
          </w:tcPr>
          <w:p w14:paraId="5204333E" w14:textId="4EBD84A1" w:rsidR="00DB49A5" w:rsidRPr="000959D0" w:rsidRDefault="00025217" w:rsidP="00CD6E78">
            <w:pPr>
              <w:pStyle w:val="EJCDCTableText"/>
              <w:jc w:val="left"/>
            </w:pPr>
            <w:r w:rsidRPr="00025217">
              <w:t>Commentary on the EJCDC Design</w:t>
            </w:r>
            <w:r w:rsidRPr="00025217">
              <w:rPr>
                <w:rFonts w:ascii="Cambria Math" w:hAnsi="Cambria Math" w:cs="Cambria Math"/>
              </w:rPr>
              <w:t>‑</w:t>
            </w:r>
            <w:r w:rsidRPr="00025217">
              <w:t>Build Documents</w:t>
            </w:r>
          </w:p>
        </w:tc>
        <w:tc>
          <w:tcPr>
            <w:tcW w:w="864" w:type="dxa"/>
            <w:vAlign w:val="center"/>
          </w:tcPr>
          <w:p w14:paraId="062EC178" w14:textId="133779ED" w:rsidR="00DB49A5" w:rsidRPr="000959D0" w:rsidRDefault="004D050D" w:rsidP="00CD6E78">
            <w:pPr>
              <w:pStyle w:val="EJCDCTableText"/>
              <w:jc w:val="center"/>
            </w:pPr>
            <w:r>
              <w:t>2026</w:t>
            </w:r>
          </w:p>
        </w:tc>
      </w:tr>
    </w:tbl>
    <w:p w14:paraId="29D7C1E5" w14:textId="77777777" w:rsidR="00DB49A5" w:rsidRDefault="00DB49A5" w:rsidP="00DB49A5">
      <w:pPr>
        <w:pStyle w:val="EJCDCCom1Par10"/>
      </w:pPr>
      <w:r>
        <w:t>ORGANIZATION OF INFORMATION</w:t>
      </w:r>
    </w:p>
    <w:p w14:paraId="55363359" w14:textId="0D126EF4" w:rsidR="00DB49A5" w:rsidRDefault="00DB49A5" w:rsidP="00DB49A5">
      <w:pPr>
        <w:pStyle w:val="EJCDCNormal"/>
        <w:spacing w:before="0" w:after="0"/>
      </w:pPr>
      <w:r>
        <w:t xml:space="preserve">All parties involved in a construction project benefit significantly from a standardized approach in the location of subject matter throughout the documents. Experience confirms the danger of addressing the same subject matter in more than one location; doing so frequently leads to </w:t>
      </w:r>
      <w:r w:rsidRPr="00BC3234">
        <w:t>conflicting requirements</w:t>
      </w:r>
      <w:r>
        <w:t>, confusion, and unanticipated legal consequences. Careful attention should be given to the guidance provided in EJCDC N</w:t>
      </w:r>
      <w:r>
        <w:noBreakHyphen/>
        <w:t>122/AIA® A521</w:t>
      </w:r>
      <w:r w:rsidRPr="00BC3234">
        <w:t>™</w:t>
      </w:r>
      <w:r>
        <w:t>, Uniform Location of Subject Matter, when preparing construction documents. EJCDC N</w:t>
      </w:r>
      <w:r>
        <w:noBreakHyphen/>
        <w:t xml:space="preserve">122/AIA A521 is available at no charge from the EJCDC website, </w:t>
      </w:r>
      <w:r w:rsidR="00804E26" w:rsidRPr="00DA0B34">
        <w:t>www.ejcdc.org</w:t>
      </w:r>
      <w:r>
        <w:t>, and from the websites of EJCDC’s sponsoring organizations.</w:t>
      </w:r>
    </w:p>
    <w:p w14:paraId="1B5CD046" w14:textId="77777777" w:rsidR="00DB49A5" w:rsidRPr="00BC3234" w:rsidRDefault="00DB49A5" w:rsidP="00DB49A5">
      <w:pPr>
        <w:pStyle w:val="EJCDCNormal"/>
        <w:rPr>
          <w:b/>
          <w:caps/>
        </w:rPr>
      </w:pPr>
      <w:r w:rsidRPr="00BC3234">
        <w:lastRenderedPageBreak/>
        <w:t xml:space="preserve">In addition, the current editions of </w:t>
      </w:r>
      <w:r w:rsidRPr="00DA0B34">
        <w:rPr>
          <w:i/>
        </w:rPr>
        <w:t>MasterFormat</w:t>
      </w:r>
      <w:r w:rsidRPr="00BC3234">
        <w:t xml:space="preserve"> and </w:t>
      </w:r>
      <w:r w:rsidRPr="00DA0B34">
        <w:rPr>
          <w:i/>
        </w:rPr>
        <w:t>SectionFormat</w:t>
      </w:r>
      <w:r w:rsidRPr="00BC3234">
        <w:t>, published by the Construction Specifications Institute, provide useful guidance on the location of information and requirements in construction documents.</w:t>
      </w:r>
    </w:p>
    <w:p w14:paraId="52AED955" w14:textId="77777777" w:rsidR="00DB49A5" w:rsidRDefault="00DB49A5" w:rsidP="00DB49A5">
      <w:pPr>
        <w:pStyle w:val="EJCDCCom1Par10"/>
      </w:pPr>
      <w:r>
        <w:t>GUIDANCE NOTES AND NOTES TO USER</w:t>
      </w:r>
    </w:p>
    <w:p w14:paraId="18D46BCC" w14:textId="1737412A" w:rsidR="00DB49A5" w:rsidRDefault="00DB49A5" w:rsidP="00DB49A5">
      <w:pPr>
        <w:pStyle w:val="EJCDCNormal"/>
      </w:pPr>
      <w:r>
        <w:t>EJCDC Documents include Guidance Notes and Notes to User to provide guidance regarding the preparation of Project</w:t>
      </w:r>
      <w:r w:rsidR="00E302A9">
        <w:t>-</w:t>
      </w:r>
      <w:r>
        <w:t xml:space="preserve">specific documents. </w:t>
      </w:r>
      <w:r w:rsidRPr="003E3F7E">
        <w:t xml:space="preserve">Guidance Notes and Notes to User are lightly shaded to distinguish them from the proposed text of the </w:t>
      </w:r>
      <w:r>
        <w:t>document</w:t>
      </w:r>
      <w:r w:rsidRPr="003E3F7E">
        <w:t xml:space="preserve">. </w:t>
      </w:r>
      <w:r w:rsidRPr="00E30FC6">
        <w:t>These notes are intended to provide guidance and instructions to the user in the preparation of the document and are not intended to be included in the completed document.</w:t>
      </w:r>
    </w:p>
    <w:p w14:paraId="28382363" w14:textId="77777777" w:rsidR="00DB49A5" w:rsidRDefault="00DB49A5" w:rsidP="00DB49A5">
      <w:pPr>
        <w:pStyle w:val="EJCDCNormal"/>
      </w:pPr>
      <w:r>
        <w:t>Guidance Notes provide information regarding the paragraphs which follow, including reasons for the paragraph, discussions of best practices, and alternate approaches for different situations.</w:t>
      </w:r>
    </w:p>
    <w:p w14:paraId="0CB2623D" w14:textId="77777777" w:rsidR="00DB49A5" w:rsidRDefault="00DB49A5" w:rsidP="00DB49A5">
      <w:pPr>
        <w:pStyle w:val="EJCDCNormal"/>
      </w:pPr>
      <w:r>
        <w:t xml:space="preserve">Notes to User provide specific information for editing the document. When alternate paragraphs for different situations are presented, explanations on how to select the most appropriate alternate will be provided, with directions to delete those paragraphs not used. </w:t>
      </w:r>
      <w:r w:rsidRPr="00EF7C1B">
        <w:t>Paragraphs will automatically renumber when unused paragraphs are deleted.</w:t>
      </w:r>
    </w:p>
    <w:p w14:paraId="326F6666" w14:textId="3DCB966A" w:rsidR="00DB49A5" w:rsidRDefault="00DB49A5" w:rsidP="00DB49A5">
      <w:pPr>
        <w:pStyle w:val="EJCDCNormal"/>
      </w:pPr>
      <w:r w:rsidRPr="007D51B9">
        <w:t xml:space="preserve">Notes to User may also be presented directly in the body of the text. Directions within the body of the text are presented with the instructions in bold font and enclosed within brackets to allow these directions to be easily recognized. See </w:t>
      </w:r>
      <w:r>
        <w:t>Paragraph </w:t>
      </w:r>
      <w:r w:rsidR="00E302A9">
        <w:t>5</w:t>
      </w:r>
      <w:r w:rsidRPr="007D51B9">
        <w:t>.1.B for instructions for final editing.</w:t>
      </w:r>
    </w:p>
    <w:p w14:paraId="76B81F48" w14:textId="77777777" w:rsidR="00DB49A5" w:rsidRDefault="00DB49A5" w:rsidP="00DB49A5">
      <w:pPr>
        <w:pStyle w:val="EJCDCCom1Par10"/>
      </w:pPr>
      <w:r>
        <w:t>EDITING THIS DOCUMENT</w:t>
      </w:r>
    </w:p>
    <w:p w14:paraId="10951142" w14:textId="77777777" w:rsidR="00DB49A5" w:rsidRDefault="00DB49A5" w:rsidP="00DB49A5">
      <w:pPr>
        <w:pStyle w:val="EJCDCCom2Par11"/>
      </w:pPr>
      <w:r>
        <w:t>It is intended that this document be edited for each Contract. Guidelines for editing include:</w:t>
      </w:r>
    </w:p>
    <w:p w14:paraId="41C3CD72" w14:textId="77777777" w:rsidR="00DB49A5" w:rsidRPr="00F54732" w:rsidRDefault="00DB49A5" w:rsidP="00F54732">
      <w:pPr>
        <w:pStyle w:val="EJCDCCom3ParA"/>
      </w:pPr>
      <w:r w:rsidRPr="00F54732">
        <w:t>Remove the cover pages which consist of the title pages, and these Guidelines for Use.</w:t>
      </w:r>
    </w:p>
    <w:p w14:paraId="0FAD584C" w14:textId="7468413E" w:rsidR="00DB49A5" w:rsidRPr="00F54732" w:rsidRDefault="00DB49A5" w:rsidP="00F54732">
      <w:pPr>
        <w:pStyle w:val="EJCDCCom3ParA"/>
      </w:pPr>
      <w:r w:rsidRPr="00F54732">
        <w:t>Type in required information as indicated by brackets (</w:t>
      </w:r>
      <w:r w:rsidRPr="008A37C7">
        <w:rPr>
          <w:b/>
        </w:rPr>
        <w:t>[ ]</w:t>
      </w:r>
      <w:r w:rsidRPr="00F54732">
        <w:t>). Bracketed text will usually provide instructions for what is to be inserted in place of the brackets. Delete brackets and change formatting to match existing text after project</w:t>
      </w:r>
      <w:r w:rsidR="00804E26" w:rsidRPr="00F54732">
        <w:t>-</w:t>
      </w:r>
      <w:r w:rsidRPr="00F54732">
        <w:t>specific text has been added, for example change “</w:t>
      </w:r>
      <w:r w:rsidRPr="008A37C7">
        <w:rPr>
          <w:b/>
        </w:rPr>
        <w:t>[Project Name]</w:t>
      </w:r>
      <w:r w:rsidRPr="00F54732">
        <w:t>” to “Peach Street Renovation” (without brackets</w:t>
      </w:r>
      <w:r w:rsidR="00804E26" w:rsidRPr="00F54732">
        <w:t>,</w:t>
      </w:r>
      <w:r w:rsidRPr="00F54732">
        <w:t xml:space="preserve"> bold, or quotation marks).</w:t>
      </w:r>
    </w:p>
    <w:p w14:paraId="082112D6" w14:textId="77777777" w:rsidR="00DB49A5" w:rsidRPr="00F54732" w:rsidRDefault="00DB49A5" w:rsidP="00F54732">
      <w:pPr>
        <w:pStyle w:val="EJCDCCom3ParA"/>
      </w:pPr>
      <w:r w:rsidRPr="00F54732">
        <w:t>Fill in blanks, if any. It will be more common for information to be inserted by user to be indicated by a prompt in brackets, as described in Paragraph B above, rather than by an underline-style blank.</w:t>
      </w:r>
    </w:p>
    <w:p w14:paraId="31357CBD" w14:textId="1AA78391" w:rsidR="00F54732" w:rsidRPr="00F54732" w:rsidRDefault="00DB49A5" w:rsidP="00DA0B34">
      <w:pPr>
        <w:pStyle w:val="EJCDCCom3ParA"/>
      </w:pPr>
      <w:r w:rsidRPr="00F54732">
        <w:t>Most Notes to User are presented before the text to which they apply; some Notes to Users are interspersed in the text, usually within brackets. Delete all “Notes to User” after reviewing each note and taking appropriate action. Delete all associated numbering and brackets.</w:t>
      </w:r>
    </w:p>
    <w:p w14:paraId="591751AE" w14:textId="7B02B061" w:rsidR="00DB49A5" w:rsidRPr="00F54732" w:rsidRDefault="00DB49A5" w:rsidP="00F54732">
      <w:pPr>
        <w:pStyle w:val="EJCDCCom3ParA"/>
      </w:pPr>
      <w:r w:rsidRPr="00F54732">
        <w:t>Complete tables, if any.</w:t>
      </w:r>
    </w:p>
    <w:p w14:paraId="6EA5613E" w14:textId="276F1C88" w:rsidR="00DB49A5" w:rsidRPr="00F54732" w:rsidRDefault="00DB49A5" w:rsidP="00F54732">
      <w:pPr>
        <w:pStyle w:val="EJCDCCom3ParA"/>
      </w:pPr>
      <w:r w:rsidRPr="00F54732">
        <w:t>Address checkboxes, if any, by clicking the appropriate box.</w:t>
      </w:r>
    </w:p>
    <w:p w14:paraId="599069FA" w14:textId="77777777" w:rsidR="00DB49A5" w:rsidRPr="00F54732" w:rsidRDefault="00DB49A5" w:rsidP="00F54732">
      <w:pPr>
        <w:pStyle w:val="EJCDCCom3ParA"/>
      </w:pPr>
      <w:r w:rsidRPr="00F54732">
        <w:t>Delete Guidance Notes.</w:t>
      </w:r>
    </w:p>
    <w:p w14:paraId="143E8FBD" w14:textId="77777777" w:rsidR="00DB49A5" w:rsidRPr="00F54732" w:rsidRDefault="00DB49A5" w:rsidP="00F54732">
      <w:pPr>
        <w:pStyle w:val="EJCDCCom3ParA"/>
      </w:pPr>
      <w:r w:rsidRPr="00F54732">
        <w:t>Update the Table of Contents, if used, to reflect actual page numbers or changes in article or paragraph titles after these Guidelines for Use have been deleted and all other changes have been made.</w:t>
      </w:r>
    </w:p>
    <w:p w14:paraId="3F1CF910" w14:textId="77777777" w:rsidR="00DB49A5" w:rsidRDefault="00DB49A5" w:rsidP="00DB49A5">
      <w:pPr>
        <w:pStyle w:val="EJCDCCom1Par10"/>
      </w:pPr>
      <w:r>
        <w:lastRenderedPageBreak/>
        <w:t>LICENSE AGREEMENT</w:t>
      </w:r>
    </w:p>
    <w:p w14:paraId="7E25E11B" w14:textId="71738F88" w:rsidR="00CE648D" w:rsidRDefault="00DB49A5" w:rsidP="00CE648D">
      <w:pPr>
        <w:pStyle w:val="EJCDCNormal"/>
        <w:sectPr w:rsidR="00CE648D" w:rsidSect="00BD28BD">
          <w:footerReference w:type="default" r:id="rId23"/>
          <w:pgSz w:w="12240" w:h="15840" w:code="1"/>
          <w:pgMar w:top="1440" w:right="1440" w:bottom="1440" w:left="1440" w:header="720" w:footer="720" w:gutter="0"/>
          <w:pgNumType w:start="1"/>
          <w:cols w:space="720"/>
          <w:docGrid w:linePitch="360"/>
        </w:sectPr>
      </w:pPr>
      <w:r>
        <w:t xml:space="preserve">This document is subject to the terms and conditions of the </w:t>
      </w:r>
      <w:r w:rsidRPr="005B4A98">
        <w:rPr>
          <w:b/>
        </w:rPr>
        <w:t xml:space="preserve">License Agreement, </w:t>
      </w:r>
      <w:r w:rsidR="004D050D">
        <w:rPr>
          <w:b/>
        </w:rPr>
        <w:t>2026</w:t>
      </w:r>
      <w:r w:rsidRPr="005B4A98">
        <w:rPr>
          <w:b/>
        </w:rPr>
        <w:t xml:space="preserve"> EJCDC®</w:t>
      </w:r>
      <w:r>
        <w:rPr>
          <w:b/>
        </w:rPr>
        <w:t> </w:t>
      </w:r>
      <w:r w:rsidR="0089684C">
        <w:rPr>
          <w:b/>
        </w:rPr>
        <w:t>Design-Build</w:t>
      </w:r>
      <w:r>
        <w:rPr>
          <w:b/>
        </w:rPr>
        <w:t xml:space="preserve"> </w:t>
      </w:r>
      <w:r w:rsidRPr="005B4A98">
        <w:rPr>
          <w:b/>
        </w:rPr>
        <w:t>Series Documents</w:t>
      </w:r>
      <w:r>
        <w:t xml:space="preserve">. A copy of the License Agreement was furnished at the time of purchase of this document and is available for review at </w:t>
      </w:r>
      <w:r w:rsidRPr="007B7526">
        <w:t>www.ejcdc.org</w:t>
      </w:r>
      <w:r>
        <w:t xml:space="preserve"> and the websites of EJCDC’s sponsoring organizations.</w:t>
      </w:r>
    </w:p>
    <w:p w14:paraId="7FFB8DD8" w14:textId="77777777" w:rsidR="00845BAC" w:rsidRDefault="00845BAC" w:rsidP="00CE648D">
      <w:pPr>
        <w:pStyle w:val="EJCDCNormal"/>
      </w:pPr>
    </w:p>
    <w:p w14:paraId="62E1B101" w14:textId="77777777" w:rsidR="00845BAC" w:rsidRDefault="00845BAC" w:rsidP="00845BAC">
      <w:pPr>
        <w:pStyle w:val="EJCDCPageTitle"/>
      </w:pPr>
      <w:r>
        <w:t>AGREEMENT BETWEEN OWNER AND DESIGN-BUILDER</w:t>
      </w:r>
    </w:p>
    <w:p w14:paraId="07504D95" w14:textId="77777777" w:rsidR="00845BAC" w:rsidRDefault="00845BAC" w:rsidP="00845BAC">
      <w:pPr>
        <w:pStyle w:val="EJCDCPageTitle"/>
        <w:spacing w:after="360"/>
      </w:pPr>
      <w:r>
        <w:t>FOR PROGRESSIVE DESIGN-BUILD</w:t>
      </w:r>
    </w:p>
    <w:p w14:paraId="3AABA2F9" w14:textId="77777777" w:rsidR="006D12A5" w:rsidRPr="00D518AE" w:rsidRDefault="006D12A5" w:rsidP="006D12A5">
      <w:pPr>
        <w:pStyle w:val="EJCDCNormal"/>
        <w:spacing w:before="360" w:after="360"/>
        <w:jc w:val="center"/>
        <w:rPr>
          <w:b/>
        </w:rPr>
      </w:pPr>
      <w:r w:rsidRPr="00D518AE">
        <w:rPr>
          <w:b/>
          <w:sz w:val="28"/>
          <w:szCs w:val="28"/>
        </w:rPr>
        <w:t>TABLE OF CONTENTS</w:t>
      </w:r>
    </w:p>
    <w:p w14:paraId="59D4CC8F" w14:textId="7B7970BF" w:rsidR="00DE68C2" w:rsidRDefault="00BD28BD">
      <w:pPr>
        <w:pStyle w:val="TOC1"/>
        <w:rPr>
          <w:rFonts w:asciiTheme="minorHAnsi" w:eastAsiaTheme="minorEastAsia" w:hAnsiTheme="minorHAnsi" w:cstheme="minorBidi"/>
          <w:bCs w:val="0"/>
          <w:noProof/>
          <w:kern w:val="2"/>
          <w:sz w:val="24"/>
          <w:szCs w:val="24"/>
          <w14:ligatures w14:val="standardContextual"/>
        </w:rPr>
      </w:pPr>
      <w:r>
        <w:rPr>
          <w:bCs w:val="0"/>
        </w:rPr>
        <w:fldChar w:fldCharType="begin"/>
      </w:r>
      <w:r>
        <w:rPr>
          <w:bCs w:val="0"/>
        </w:rPr>
        <w:instrText xml:space="preserve"> TOC \o "1-3" \h \z \u </w:instrText>
      </w:r>
      <w:r>
        <w:rPr>
          <w:bCs w:val="0"/>
        </w:rPr>
        <w:fldChar w:fldCharType="separate"/>
      </w:r>
      <w:hyperlink w:anchor="_Toc226045654" w:history="1">
        <w:r w:rsidR="00DE68C2" w:rsidRPr="00985469">
          <w:rPr>
            <w:rStyle w:val="Hyperlink"/>
            <w:noProof/>
          </w:rPr>
          <w:t>Article 1— The Project and the Work</w:t>
        </w:r>
        <w:r w:rsidR="00DE68C2">
          <w:rPr>
            <w:noProof/>
            <w:webHidden/>
          </w:rPr>
          <w:tab/>
        </w:r>
        <w:r w:rsidR="00DE68C2">
          <w:rPr>
            <w:noProof/>
            <w:webHidden/>
          </w:rPr>
          <w:fldChar w:fldCharType="begin"/>
        </w:r>
        <w:r w:rsidR="00DE68C2">
          <w:rPr>
            <w:noProof/>
            <w:webHidden/>
          </w:rPr>
          <w:instrText xml:space="preserve"> PAGEREF _Toc226045654 \h </w:instrText>
        </w:r>
        <w:r w:rsidR="00DE68C2">
          <w:rPr>
            <w:noProof/>
            <w:webHidden/>
          </w:rPr>
        </w:r>
        <w:r w:rsidR="00DE68C2">
          <w:rPr>
            <w:noProof/>
            <w:webHidden/>
          </w:rPr>
          <w:fldChar w:fldCharType="separate"/>
        </w:r>
        <w:r w:rsidR="00DE68C2">
          <w:rPr>
            <w:noProof/>
            <w:webHidden/>
          </w:rPr>
          <w:t>1</w:t>
        </w:r>
        <w:r w:rsidR="00DE68C2">
          <w:rPr>
            <w:noProof/>
            <w:webHidden/>
          </w:rPr>
          <w:fldChar w:fldCharType="end"/>
        </w:r>
      </w:hyperlink>
    </w:p>
    <w:p w14:paraId="53B86CC7" w14:textId="505B2BCF"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55" w:history="1">
        <w:r w:rsidRPr="00985469">
          <w:rPr>
            <w:rStyle w:val="Hyperlink"/>
            <w:noProof/>
          </w:rPr>
          <w:t>1.01</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The Project and the Work</w:t>
        </w:r>
        <w:r>
          <w:rPr>
            <w:noProof/>
            <w:webHidden/>
          </w:rPr>
          <w:tab/>
        </w:r>
        <w:r>
          <w:rPr>
            <w:noProof/>
            <w:webHidden/>
          </w:rPr>
          <w:fldChar w:fldCharType="begin"/>
        </w:r>
        <w:r>
          <w:rPr>
            <w:noProof/>
            <w:webHidden/>
          </w:rPr>
          <w:instrText xml:space="preserve"> PAGEREF _Toc226045655 \h </w:instrText>
        </w:r>
        <w:r>
          <w:rPr>
            <w:noProof/>
            <w:webHidden/>
          </w:rPr>
        </w:r>
        <w:r>
          <w:rPr>
            <w:noProof/>
            <w:webHidden/>
          </w:rPr>
          <w:fldChar w:fldCharType="separate"/>
        </w:r>
        <w:r>
          <w:rPr>
            <w:noProof/>
            <w:webHidden/>
          </w:rPr>
          <w:t>1</w:t>
        </w:r>
        <w:r>
          <w:rPr>
            <w:noProof/>
            <w:webHidden/>
          </w:rPr>
          <w:fldChar w:fldCharType="end"/>
        </w:r>
      </w:hyperlink>
    </w:p>
    <w:p w14:paraId="6531FE89" w14:textId="7A4F0193"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56" w:history="1">
        <w:r w:rsidRPr="00985469">
          <w:rPr>
            <w:rStyle w:val="Hyperlink"/>
            <w:noProof/>
          </w:rPr>
          <w:t>1.02</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Project Phases</w:t>
        </w:r>
        <w:r>
          <w:rPr>
            <w:noProof/>
            <w:webHidden/>
          </w:rPr>
          <w:tab/>
        </w:r>
        <w:r>
          <w:rPr>
            <w:noProof/>
            <w:webHidden/>
          </w:rPr>
          <w:fldChar w:fldCharType="begin"/>
        </w:r>
        <w:r>
          <w:rPr>
            <w:noProof/>
            <w:webHidden/>
          </w:rPr>
          <w:instrText xml:space="preserve"> PAGEREF _Toc226045656 \h </w:instrText>
        </w:r>
        <w:r>
          <w:rPr>
            <w:noProof/>
            <w:webHidden/>
          </w:rPr>
        </w:r>
        <w:r>
          <w:rPr>
            <w:noProof/>
            <w:webHidden/>
          </w:rPr>
          <w:fldChar w:fldCharType="separate"/>
        </w:r>
        <w:r>
          <w:rPr>
            <w:noProof/>
            <w:webHidden/>
          </w:rPr>
          <w:t>1</w:t>
        </w:r>
        <w:r>
          <w:rPr>
            <w:noProof/>
            <w:webHidden/>
          </w:rPr>
          <w:fldChar w:fldCharType="end"/>
        </w:r>
      </w:hyperlink>
    </w:p>
    <w:p w14:paraId="49FEAB5B" w14:textId="445623EF" w:rsidR="00DE68C2" w:rsidRDefault="00DE68C2">
      <w:pPr>
        <w:pStyle w:val="TOC1"/>
        <w:rPr>
          <w:rFonts w:asciiTheme="minorHAnsi" w:eastAsiaTheme="minorEastAsia" w:hAnsiTheme="minorHAnsi" w:cstheme="minorBidi"/>
          <w:bCs w:val="0"/>
          <w:noProof/>
          <w:kern w:val="2"/>
          <w:sz w:val="24"/>
          <w:szCs w:val="24"/>
          <w14:ligatures w14:val="standardContextual"/>
        </w:rPr>
      </w:pPr>
      <w:hyperlink w:anchor="_Toc226045657" w:history="1">
        <w:r w:rsidRPr="00985469">
          <w:rPr>
            <w:rStyle w:val="Hyperlink"/>
            <w:noProof/>
          </w:rPr>
          <w:t>Article 2— Additional Project Team Members: Design-Builder’s Engineer and Owner’s Advisor(s)</w:t>
        </w:r>
        <w:r>
          <w:rPr>
            <w:noProof/>
            <w:webHidden/>
          </w:rPr>
          <w:tab/>
        </w:r>
        <w:r>
          <w:rPr>
            <w:noProof/>
            <w:webHidden/>
          </w:rPr>
          <w:fldChar w:fldCharType="begin"/>
        </w:r>
        <w:r>
          <w:rPr>
            <w:noProof/>
            <w:webHidden/>
          </w:rPr>
          <w:instrText xml:space="preserve"> PAGEREF _Toc226045657 \h </w:instrText>
        </w:r>
        <w:r>
          <w:rPr>
            <w:noProof/>
            <w:webHidden/>
          </w:rPr>
        </w:r>
        <w:r>
          <w:rPr>
            <w:noProof/>
            <w:webHidden/>
          </w:rPr>
          <w:fldChar w:fldCharType="separate"/>
        </w:r>
        <w:r>
          <w:rPr>
            <w:noProof/>
            <w:webHidden/>
          </w:rPr>
          <w:t>2</w:t>
        </w:r>
        <w:r>
          <w:rPr>
            <w:noProof/>
            <w:webHidden/>
          </w:rPr>
          <w:fldChar w:fldCharType="end"/>
        </w:r>
      </w:hyperlink>
    </w:p>
    <w:p w14:paraId="4A0096E1" w14:textId="13CA4E70"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58" w:history="1">
        <w:r w:rsidRPr="00985469">
          <w:rPr>
            <w:rStyle w:val="Hyperlink"/>
            <w:noProof/>
          </w:rPr>
          <w:t>2.01</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Design-Builder’s Engineer(s)</w:t>
        </w:r>
        <w:r>
          <w:rPr>
            <w:noProof/>
            <w:webHidden/>
          </w:rPr>
          <w:tab/>
        </w:r>
        <w:r>
          <w:rPr>
            <w:noProof/>
            <w:webHidden/>
          </w:rPr>
          <w:fldChar w:fldCharType="begin"/>
        </w:r>
        <w:r>
          <w:rPr>
            <w:noProof/>
            <w:webHidden/>
          </w:rPr>
          <w:instrText xml:space="preserve"> PAGEREF _Toc226045658 \h </w:instrText>
        </w:r>
        <w:r>
          <w:rPr>
            <w:noProof/>
            <w:webHidden/>
          </w:rPr>
        </w:r>
        <w:r>
          <w:rPr>
            <w:noProof/>
            <w:webHidden/>
          </w:rPr>
          <w:fldChar w:fldCharType="separate"/>
        </w:r>
        <w:r>
          <w:rPr>
            <w:noProof/>
            <w:webHidden/>
          </w:rPr>
          <w:t>2</w:t>
        </w:r>
        <w:r>
          <w:rPr>
            <w:noProof/>
            <w:webHidden/>
          </w:rPr>
          <w:fldChar w:fldCharType="end"/>
        </w:r>
      </w:hyperlink>
    </w:p>
    <w:p w14:paraId="13A900E5" w14:textId="6EE5ECAD"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59" w:history="1">
        <w:r w:rsidRPr="00985469">
          <w:rPr>
            <w:rStyle w:val="Hyperlink"/>
            <w:noProof/>
          </w:rPr>
          <w:t>2.02</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Owner’s Advisor(s)</w:t>
        </w:r>
        <w:r>
          <w:rPr>
            <w:noProof/>
            <w:webHidden/>
          </w:rPr>
          <w:tab/>
        </w:r>
        <w:r>
          <w:rPr>
            <w:noProof/>
            <w:webHidden/>
          </w:rPr>
          <w:fldChar w:fldCharType="begin"/>
        </w:r>
        <w:r>
          <w:rPr>
            <w:noProof/>
            <w:webHidden/>
          </w:rPr>
          <w:instrText xml:space="preserve"> PAGEREF _Toc226045659 \h </w:instrText>
        </w:r>
        <w:r>
          <w:rPr>
            <w:noProof/>
            <w:webHidden/>
          </w:rPr>
        </w:r>
        <w:r>
          <w:rPr>
            <w:noProof/>
            <w:webHidden/>
          </w:rPr>
          <w:fldChar w:fldCharType="separate"/>
        </w:r>
        <w:r>
          <w:rPr>
            <w:noProof/>
            <w:webHidden/>
          </w:rPr>
          <w:t>2</w:t>
        </w:r>
        <w:r>
          <w:rPr>
            <w:noProof/>
            <w:webHidden/>
          </w:rPr>
          <w:fldChar w:fldCharType="end"/>
        </w:r>
      </w:hyperlink>
    </w:p>
    <w:p w14:paraId="55940BC9" w14:textId="206EBF96" w:rsidR="00DE68C2" w:rsidRDefault="00DE68C2">
      <w:pPr>
        <w:pStyle w:val="TOC1"/>
        <w:rPr>
          <w:rFonts w:asciiTheme="minorHAnsi" w:eastAsiaTheme="minorEastAsia" w:hAnsiTheme="minorHAnsi" w:cstheme="minorBidi"/>
          <w:bCs w:val="0"/>
          <w:noProof/>
          <w:kern w:val="2"/>
          <w:sz w:val="24"/>
          <w:szCs w:val="24"/>
          <w14:ligatures w14:val="standardContextual"/>
        </w:rPr>
      </w:pPr>
      <w:hyperlink w:anchor="_Toc226045660" w:history="1">
        <w:r w:rsidRPr="00985469">
          <w:rPr>
            <w:rStyle w:val="Hyperlink"/>
            <w:noProof/>
          </w:rPr>
          <w:t>Article 3— Contract Times</w:t>
        </w:r>
        <w:r>
          <w:rPr>
            <w:noProof/>
            <w:webHidden/>
          </w:rPr>
          <w:tab/>
        </w:r>
        <w:r>
          <w:rPr>
            <w:noProof/>
            <w:webHidden/>
          </w:rPr>
          <w:fldChar w:fldCharType="begin"/>
        </w:r>
        <w:r>
          <w:rPr>
            <w:noProof/>
            <w:webHidden/>
          </w:rPr>
          <w:instrText xml:space="preserve"> PAGEREF _Toc226045660 \h </w:instrText>
        </w:r>
        <w:r>
          <w:rPr>
            <w:noProof/>
            <w:webHidden/>
          </w:rPr>
        </w:r>
        <w:r>
          <w:rPr>
            <w:noProof/>
            <w:webHidden/>
          </w:rPr>
          <w:fldChar w:fldCharType="separate"/>
        </w:r>
        <w:r>
          <w:rPr>
            <w:noProof/>
            <w:webHidden/>
          </w:rPr>
          <w:t>3</w:t>
        </w:r>
        <w:r>
          <w:rPr>
            <w:noProof/>
            <w:webHidden/>
          </w:rPr>
          <w:fldChar w:fldCharType="end"/>
        </w:r>
      </w:hyperlink>
    </w:p>
    <w:p w14:paraId="2B94F982" w14:textId="6A9B6BE5"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61" w:history="1">
        <w:r w:rsidRPr="00985469">
          <w:rPr>
            <w:rStyle w:val="Hyperlink"/>
            <w:noProof/>
          </w:rPr>
          <w:t>3.01</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Time of the Essence</w:t>
        </w:r>
        <w:r>
          <w:rPr>
            <w:noProof/>
            <w:webHidden/>
          </w:rPr>
          <w:tab/>
        </w:r>
        <w:r>
          <w:rPr>
            <w:noProof/>
            <w:webHidden/>
          </w:rPr>
          <w:fldChar w:fldCharType="begin"/>
        </w:r>
        <w:r>
          <w:rPr>
            <w:noProof/>
            <w:webHidden/>
          </w:rPr>
          <w:instrText xml:space="preserve"> PAGEREF _Toc226045661 \h </w:instrText>
        </w:r>
        <w:r>
          <w:rPr>
            <w:noProof/>
            <w:webHidden/>
          </w:rPr>
        </w:r>
        <w:r>
          <w:rPr>
            <w:noProof/>
            <w:webHidden/>
          </w:rPr>
          <w:fldChar w:fldCharType="separate"/>
        </w:r>
        <w:r>
          <w:rPr>
            <w:noProof/>
            <w:webHidden/>
          </w:rPr>
          <w:t>3</w:t>
        </w:r>
        <w:r>
          <w:rPr>
            <w:noProof/>
            <w:webHidden/>
          </w:rPr>
          <w:fldChar w:fldCharType="end"/>
        </w:r>
      </w:hyperlink>
    </w:p>
    <w:p w14:paraId="0D34C1C1" w14:textId="4325803E"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62" w:history="1">
        <w:r w:rsidRPr="00985469">
          <w:rPr>
            <w:rStyle w:val="Hyperlink"/>
            <w:noProof/>
          </w:rPr>
          <w:t>3.02</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Phase 1 Contract Times</w:t>
        </w:r>
        <w:r>
          <w:rPr>
            <w:noProof/>
            <w:webHidden/>
          </w:rPr>
          <w:tab/>
        </w:r>
        <w:r>
          <w:rPr>
            <w:noProof/>
            <w:webHidden/>
          </w:rPr>
          <w:fldChar w:fldCharType="begin"/>
        </w:r>
        <w:r>
          <w:rPr>
            <w:noProof/>
            <w:webHidden/>
          </w:rPr>
          <w:instrText xml:space="preserve"> PAGEREF _Toc226045662 \h </w:instrText>
        </w:r>
        <w:r>
          <w:rPr>
            <w:noProof/>
            <w:webHidden/>
          </w:rPr>
        </w:r>
        <w:r>
          <w:rPr>
            <w:noProof/>
            <w:webHidden/>
          </w:rPr>
          <w:fldChar w:fldCharType="separate"/>
        </w:r>
        <w:r>
          <w:rPr>
            <w:noProof/>
            <w:webHidden/>
          </w:rPr>
          <w:t>3</w:t>
        </w:r>
        <w:r>
          <w:rPr>
            <w:noProof/>
            <w:webHidden/>
          </w:rPr>
          <w:fldChar w:fldCharType="end"/>
        </w:r>
      </w:hyperlink>
    </w:p>
    <w:p w14:paraId="3BF9AE34" w14:textId="21DA07B2"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63" w:history="1">
        <w:r w:rsidRPr="00985469">
          <w:rPr>
            <w:rStyle w:val="Hyperlink"/>
            <w:noProof/>
          </w:rPr>
          <w:t>3.03</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Phase 2 Contract Times</w:t>
        </w:r>
        <w:r>
          <w:rPr>
            <w:noProof/>
            <w:webHidden/>
          </w:rPr>
          <w:tab/>
        </w:r>
        <w:r>
          <w:rPr>
            <w:noProof/>
            <w:webHidden/>
          </w:rPr>
          <w:fldChar w:fldCharType="begin"/>
        </w:r>
        <w:r>
          <w:rPr>
            <w:noProof/>
            <w:webHidden/>
          </w:rPr>
          <w:instrText xml:space="preserve"> PAGEREF _Toc226045663 \h </w:instrText>
        </w:r>
        <w:r>
          <w:rPr>
            <w:noProof/>
            <w:webHidden/>
          </w:rPr>
        </w:r>
        <w:r>
          <w:rPr>
            <w:noProof/>
            <w:webHidden/>
          </w:rPr>
          <w:fldChar w:fldCharType="separate"/>
        </w:r>
        <w:r>
          <w:rPr>
            <w:noProof/>
            <w:webHidden/>
          </w:rPr>
          <w:t>3</w:t>
        </w:r>
        <w:r>
          <w:rPr>
            <w:noProof/>
            <w:webHidden/>
          </w:rPr>
          <w:fldChar w:fldCharType="end"/>
        </w:r>
      </w:hyperlink>
    </w:p>
    <w:p w14:paraId="749CD75B" w14:textId="15C0ECD4"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64" w:history="1">
        <w:r w:rsidRPr="00985469">
          <w:rPr>
            <w:rStyle w:val="Hyperlink"/>
            <w:bCs/>
            <w:noProof/>
          </w:rPr>
          <w:t>3.04</w:t>
        </w:r>
        <w:r>
          <w:rPr>
            <w:rFonts w:asciiTheme="minorHAnsi" w:eastAsiaTheme="minorEastAsia" w:hAnsiTheme="minorHAnsi" w:cstheme="minorBidi"/>
            <w:iCs w:val="0"/>
            <w:noProof/>
            <w:kern w:val="2"/>
            <w:sz w:val="24"/>
            <w:szCs w:val="24"/>
            <w14:ligatures w14:val="standardContextual"/>
          </w:rPr>
          <w:tab/>
        </w:r>
        <w:r w:rsidRPr="00985469">
          <w:rPr>
            <w:rStyle w:val="Hyperlink"/>
            <w:b/>
            <w:bCs/>
            <w:noProof/>
          </w:rPr>
          <w:t>[Additional phasing of Work]</w:t>
        </w:r>
        <w:r>
          <w:rPr>
            <w:noProof/>
            <w:webHidden/>
          </w:rPr>
          <w:tab/>
        </w:r>
        <w:r>
          <w:rPr>
            <w:noProof/>
            <w:webHidden/>
          </w:rPr>
          <w:fldChar w:fldCharType="begin"/>
        </w:r>
        <w:r>
          <w:rPr>
            <w:noProof/>
            <w:webHidden/>
          </w:rPr>
          <w:instrText xml:space="preserve"> PAGEREF _Toc226045664 \h </w:instrText>
        </w:r>
        <w:r>
          <w:rPr>
            <w:noProof/>
            <w:webHidden/>
          </w:rPr>
        </w:r>
        <w:r>
          <w:rPr>
            <w:noProof/>
            <w:webHidden/>
          </w:rPr>
          <w:fldChar w:fldCharType="separate"/>
        </w:r>
        <w:r>
          <w:rPr>
            <w:noProof/>
            <w:webHidden/>
          </w:rPr>
          <w:t>3</w:t>
        </w:r>
        <w:r>
          <w:rPr>
            <w:noProof/>
            <w:webHidden/>
          </w:rPr>
          <w:fldChar w:fldCharType="end"/>
        </w:r>
      </w:hyperlink>
    </w:p>
    <w:p w14:paraId="3FFEAF6D" w14:textId="2E1C914C"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65" w:history="1">
        <w:r w:rsidRPr="00985469">
          <w:rPr>
            <w:rStyle w:val="Hyperlink"/>
            <w:noProof/>
          </w:rPr>
          <w:t>3.05</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Liquidated Damages</w:t>
        </w:r>
        <w:r>
          <w:rPr>
            <w:noProof/>
            <w:webHidden/>
          </w:rPr>
          <w:tab/>
        </w:r>
        <w:r>
          <w:rPr>
            <w:noProof/>
            <w:webHidden/>
          </w:rPr>
          <w:fldChar w:fldCharType="begin"/>
        </w:r>
        <w:r>
          <w:rPr>
            <w:noProof/>
            <w:webHidden/>
          </w:rPr>
          <w:instrText xml:space="preserve"> PAGEREF _Toc226045665 \h </w:instrText>
        </w:r>
        <w:r>
          <w:rPr>
            <w:noProof/>
            <w:webHidden/>
          </w:rPr>
        </w:r>
        <w:r>
          <w:rPr>
            <w:noProof/>
            <w:webHidden/>
          </w:rPr>
          <w:fldChar w:fldCharType="separate"/>
        </w:r>
        <w:r>
          <w:rPr>
            <w:noProof/>
            <w:webHidden/>
          </w:rPr>
          <w:t>3</w:t>
        </w:r>
        <w:r>
          <w:rPr>
            <w:noProof/>
            <w:webHidden/>
          </w:rPr>
          <w:fldChar w:fldCharType="end"/>
        </w:r>
      </w:hyperlink>
    </w:p>
    <w:p w14:paraId="289CBBB2" w14:textId="026D1DE2" w:rsidR="00DE68C2" w:rsidRDefault="00DE68C2">
      <w:pPr>
        <w:pStyle w:val="TOC1"/>
        <w:rPr>
          <w:rFonts w:asciiTheme="minorHAnsi" w:eastAsiaTheme="minorEastAsia" w:hAnsiTheme="minorHAnsi" w:cstheme="minorBidi"/>
          <w:bCs w:val="0"/>
          <w:noProof/>
          <w:kern w:val="2"/>
          <w:sz w:val="24"/>
          <w:szCs w:val="24"/>
          <w14:ligatures w14:val="standardContextual"/>
        </w:rPr>
      </w:pPr>
      <w:hyperlink w:anchor="_Toc226045666" w:history="1">
        <w:r w:rsidRPr="00985469">
          <w:rPr>
            <w:rStyle w:val="Hyperlink"/>
            <w:noProof/>
          </w:rPr>
          <w:t>Article 4— Phase 1 Contract Price</w:t>
        </w:r>
        <w:r>
          <w:rPr>
            <w:noProof/>
            <w:webHidden/>
          </w:rPr>
          <w:tab/>
        </w:r>
        <w:r>
          <w:rPr>
            <w:noProof/>
            <w:webHidden/>
          </w:rPr>
          <w:fldChar w:fldCharType="begin"/>
        </w:r>
        <w:r>
          <w:rPr>
            <w:noProof/>
            <w:webHidden/>
          </w:rPr>
          <w:instrText xml:space="preserve"> PAGEREF _Toc226045666 \h </w:instrText>
        </w:r>
        <w:r>
          <w:rPr>
            <w:noProof/>
            <w:webHidden/>
          </w:rPr>
        </w:r>
        <w:r>
          <w:rPr>
            <w:noProof/>
            <w:webHidden/>
          </w:rPr>
          <w:fldChar w:fldCharType="separate"/>
        </w:r>
        <w:r>
          <w:rPr>
            <w:noProof/>
            <w:webHidden/>
          </w:rPr>
          <w:t>5</w:t>
        </w:r>
        <w:r>
          <w:rPr>
            <w:noProof/>
            <w:webHidden/>
          </w:rPr>
          <w:fldChar w:fldCharType="end"/>
        </w:r>
      </w:hyperlink>
    </w:p>
    <w:p w14:paraId="1FD96000" w14:textId="7B162F0D"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67" w:history="1">
        <w:r w:rsidRPr="00985469">
          <w:rPr>
            <w:rStyle w:val="Hyperlink"/>
            <w:noProof/>
          </w:rPr>
          <w:t>4.01</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Compensation</w:t>
        </w:r>
        <w:r>
          <w:rPr>
            <w:noProof/>
            <w:webHidden/>
          </w:rPr>
          <w:tab/>
        </w:r>
        <w:r>
          <w:rPr>
            <w:noProof/>
            <w:webHidden/>
          </w:rPr>
          <w:fldChar w:fldCharType="begin"/>
        </w:r>
        <w:r>
          <w:rPr>
            <w:noProof/>
            <w:webHidden/>
          </w:rPr>
          <w:instrText xml:space="preserve"> PAGEREF _Toc226045667 \h </w:instrText>
        </w:r>
        <w:r>
          <w:rPr>
            <w:noProof/>
            <w:webHidden/>
          </w:rPr>
        </w:r>
        <w:r>
          <w:rPr>
            <w:noProof/>
            <w:webHidden/>
          </w:rPr>
          <w:fldChar w:fldCharType="separate"/>
        </w:r>
        <w:r>
          <w:rPr>
            <w:noProof/>
            <w:webHidden/>
          </w:rPr>
          <w:t>5</w:t>
        </w:r>
        <w:r>
          <w:rPr>
            <w:noProof/>
            <w:webHidden/>
          </w:rPr>
          <w:fldChar w:fldCharType="end"/>
        </w:r>
      </w:hyperlink>
    </w:p>
    <w:p w14:paraId="7144ACA6" w14:textId="3EBC1A6E" w:rsidR="00DE68C2" w:rsidRDefault="00DE68C2">
      <w:pPr>
        <w:pStyle w:val="TOC1"/>
        <w:rPr>
          <w:rFonts w:asciiTheme="minorHAnsi" w:eastAsiaTheme="minorEastAsia" w:hAnsiTheme="minorHAnsi" w:cstheme="minorBidi"/>
          <w:bCs w:val="0"/>
          <w:noProof/>
          <w:kern w:val="2"/>
          <w:sz w:val="24"/>
          <w:szCs w:val="24"/>
          <w14:ligatures w14:val="standardContextual"/>
        </w:rPr>
      </w:pPr>
      <w:hyperlink w:anchor="_Toc226045668" w:history="1">
        <w:r w:rsidRPr="00985469">
          <w:rPr>
            <w:rStyle w:val="Hyperlink"/>
            <w:noProof/>
          </w:rPr>
          <w:t>Article 5— Phase 2 Amendment: Proposal and Negotiation</w:t>
        </w:r>
        <w:r>
          <w:rPr>
            <w:noProof/>
            <w:webHidden/>
          </w:rPr>
          <w:tab/>
        </w:r>
        <w:r>
          <w:rPr>
            <w:noProof/>
            <w:webHidden/>
          </w:rPr>
          <w:fldChar w:fldCharType="begin"/>
        </w:r>
        <w:r>
          <w:rPr>
            <w:noProof/>
            <w:webHidden/>
          </w:rPr>
          <w:instrText xml:space="preserve"> PAGEREF _Toc226045668 \h </w:instrText>
        </w:r>
        <w:r>
          <w:rPr>
            <w:noProof/>
            <w:webHidden/>
          </w:rPr>
        </w:r>
        <w:r>
          <w:rPr>
            <w:noProof/>
            <w:webHidden/>
          </w:rPr>
          <w:fldChar w:fldCharType="separate"/>
        </w:r>
        <w:r>
          <w:rPr>
            <w:noProof/>
            <w:webHidden/>
          </w:rPr>
          <w:t>5</w:t>
        </w:r>
        <w:r>
          <w:rPr>
            <w:noProof/>
            <w:webHidden/>
          </w:rPr>
          <w:fldChar w:fldCharType="end"/>
        </w:r>
      </w:hyperlink>
    </w:p>
    <w:p w14:paraId="72A05589" w14:textId="5581FE96"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69" w:history="1">
        <w:r w:rsidRPr="00985469">
          <w:rPr>
            <w:rStyle w:val="Hyperlink"/>
            <w:noProof/>
          </w:rPr>
          <w:t>5.01</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Proposal of Phase 2 Amendment.</w:t>
        </w:r>
        <w:r>
          <w:rPr>
            <w:noProof/>
            <w:webHidden/>
          </w:rPr>
          <w:tab/>
        </w:r>
        <w:r>
          <w:rPr>
            <w:noProof/>
            <w:webHidden/>
          </w:rPr>
          <w:fldChar w:fldCharType="begin"/>
        </w:r>
        <w:r>
          <w:rPr>
            <w:noProof/>
            <w:webHidden/>
          </w:rPr>
          <w:instrText xml:space="preserve"> PAGEREF _Toc226045669 \h </w:instrText>
        </w:r>
        <w:r>
          <w:rPr>
            <w:noProof/>
            <w:webHidden/>
          </w:rPr>
        </w:r>
        <w:r>
          <w:rPr>
            <w:noProof/>
            <w:webHidden/>
          </w:rPr>
          <w:fldChar w:fldCharType="separate"/>
        </w:r>
        <w:r>
          <w:rPr>
            <w:noProof/>
            <w:webHidden/>
          </w:rPr>
          <w:t>5</w:t>
        </w:r>
        <w:r>
          <w:rPr>
            <w:noProof/>
            <w:webHidden/>
          </w:rPr>
          <w:fldChar w:fldCharType="end"/>
        </w:r>
      </w:hyperlink>
    </w:p>
    <w:p w14:paraId="0BFE6514" w14:textId="52036BCD"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70" w:history="1">
        <w:r w:rsidRPr="00985469">
          <w:rPr>
            <w:rStyle w:val="Hyperlink"/>
            <w:noProof/>
          </w:rPr>
          <w:t>5.02</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Negotiation of the Phase 2 Amendment.</w:t>
        </w:r>
        <w:r>
          <w:rPr>
            <w:noProof/>
            <w:webHidden/>
          </w:rPr>
          <w:tab/>
        </w:r>
        <w:r>
          <w:rPr>
            <w:noProof/>
            <w:webHidden/>
          </w:rPr>
          <w:fldChar w:fldCharType="begin"/>
        </w:r>
        <w:r>
          <w:rPr>
            <w:noProof/>
            <w:webHidden/>
          </w:rPr>
          <w:instrText xml:space="preserve"> PAGEREF _Toc226045670 \h </w:instrText>
        </w:r>
        <w:r>
          <w:rPr>
            <w:noProof/>
            <w:webHidden/>
          </w:rPr>
        </w:r>
        <w:r>
          <w:rPr>
            <w:noProof/>
            <w:webHidden/>
          </w:rPr>
          <w:fldChar w:fldCharType="separate"/>
        </w:r>
        <w:r>
          <w:rPr>
            <w:noProof/>
            <w:webHidden/>
          </w:rPr>
          <w:t>5</w:t>
        </w:r>
        <w:r>
          <w:rPr>
            <w:noProof/>
            <w:webHidden/>
          </w:rPr>
          <w:fldChar w:fldCharType="end"/>
        </w:r>
      </w:hyperlink>
    </w:p>
    <w:p w14:paraId="397870EE" w14:textId="3335457E" w:rsidR="00DE68C2" w:rsidRDefault="00DE68C2">
      <w:pPr>
        <w:pStyle w:val="TOC1"/>
        <w:rPr>
          <w:rFonts w:asciiTheme="minorHAnsi" w:eastAsiaTheme="minorEastAsia" w:hAnsiTheme="minorHAnsi" w:cstheme="minorBidi"/>
          <w:bCs w:val="0"/>
          <w:noProof/>
          <w:kern w:val="2"/>
          <w:sz w:val="24"/>
          <w:szCs w:val="24"/>
          <w14:ligatures w14:val="standardContextual"/>
        </w:rPr>
      </w:pPr>
      <w:hyperlink w:anchor="_Toc226045671" w:history="1">
        <w:r w:rsidRPr="00985469">
          <w:rPr>
            <w:rStyle w:val="Hyperlink"/>
            <w:noProof/>
          </w:rPr>
          <w:t>Article 6— Phase 2 Amendment: Off-Ramp</w:t>
        </w:r>
        <w:r>
          <w:rPr>
            <w:noProof/>
            <w:webHidden/>
          </w:rPr>
          <w:tab/>
        </w:r>
        <w:r>
          <w:rPr>
            <w:noProof/>
            <w:webHidden/>
          </w:rPr>
          <w:fldChar w:fldCharType="begin"/>
        </w:r>
        <w:r>
          <w:rPr>
            <w:noProof/>
            <w:webHidden/>
          </w:rPr>
          <w:instrText xml:space="preserve"> PAGEREF _Toc226045671 \h </w:instrText>
        </w:r>
        <w:r>
          <w:rPr>
            <w:noProof/>
            <w:webHidden/>
          </w:rPr>
        </w:r>
        <w:r>
          <w:rPr>
            <w:noProof/>
            <w:webHidden/>
          </w:rPr>
          <w:fldChar w:fldCharType="separate"/>
        </w:r>
        <w:r>
          <w:rPr>
            <w:noProof/>
            <w:webHidden/>
          </w:rPr>
          <w:t>6</w:t>
        </w:r>
        <w:r>
          <w:rPr>
            <w:noProof/>
            <w:webHidden/>
          </w:rPr>
          <w:fldChar w:fldCharType="end"/>
        </w:r>
      </w:hyperlink>
    </w:p>
    <w:p w14:paraId="5C912AEF" w14:textId="2C62D50A"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72" w:history="1">
        <w:r w:rsidRPr="00985469">
          <w:rPr>
            <w:rStyle w:val="Hyperlink"/>
            <w:noProof/>
          </w:rPr>
          <w:t>6.01</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Timing</w:t>
        </w:r>
        <w:r>
          <w:rPr>
            <w:noProof/>
            <w:webHidden/>
          </w:rPr>
          <w:tab/>
        </w:r>
        <w:r>
          <w:rPr>
            <w:noProof/>
            <w:webHidden/>
          </w:rPr>
          <w:fldChar w:fldCharType="begin"/>
        </w:r>
        <w:r>
          <w:rPr>
            <w:noProof/>
            <w:webHidden/>
          </w:rPr>
          <w:instrText xml:space="preserve"> PAGEREF _Toc226045672 \h </w:instrText>
        </w:r>
        <w:r>
          <w:rPr>
            <w:noProof/>
            <w:webHidden/>
          </w:rPr>
        </w:r>
        <w:r>
          <w:rPr>
            <w:noProof/>
            <w:webHidden/>
          </w:rPr>
          <w:fldChar w:fldCharType="separate"/>
        </w:r>
        <w:r>
          <w:rPr>
            <w:noProof/>
            <w:webHidden/>
          </w:rPr>
          <w:t>6</w:t>
        </w:r>
        <w:r>
          <w:rPr>
            <w:noProof/>
            <w:webHidden/>
          </w:rPr>
          <w:fldChar w:fldCharType="end"/>
        </w:r>
      </w:hyperlink>
    </w:p>
    <w:p w14:paraId="4828EFCF" w14:textId="4B7F8FF9"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73" w:history="1">
        <w:r w:rsidRPr="00985469">
          <w:rPr>
            <w:rStyle w:val="Hyperlink"/>
            <w:noProof/>
          </w:rPr>
          <w:t>6.02</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Assignment of Subcontractors and Completion of Outstanding Work Authorizations</w:t>
        </w:r>
        <w:r>
          <w:rPr>
            <w:noProof/>
            <w:webHidden/>
          </w:rPr>
          <w:tab/>
        </w:r>
        <w:r>
          <w:rPr>
            <w:noProof/>
            <w:webHidden/>
          </w:rPr>
          <w:fldChar w:fldCharType="begin"/>
        </w:r>
        <w:r>
          <w:rPr>
            <w:noProof/>
            <w:webHidden/>
          </w:rPr>
          <w:instrText xml:space="preserve"> PAGEREF _Toc226045673 \h </w:instrText>
        </w:r>
        <w:r>
          <w:rPr>
            <w:noProof/>
            <w:webHidden/>
          </w:rPr>
        </w:r>
        <w:r>
          <w:rPr>
            <w:noProof/>
            <w:webHidden/>
          </w:rPr>
          <w:fldChar w:fldCharType="separate"/>
        </w:r>
        <w:r>
          <w:rPr>
            <w:noProof/>
            <w:webHidden/>
          </w:rPr>
          <w:t>6</w:t>
        </w:r>
        <w:r>
          <w:rPr>
            <w:noProof/>
            <w:webHidden/>
          </w:rPr>
          <w:fldChar w:fldCharType="end"/>
        </w:r>
      </w:hyperlink>
    </w:p>
    <w:p w14:paraId="6584C1FF" w14:textId="16A057BF"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74" w:history="1">
        <w:r w:rsidRPr="00985469">
          <w:rPr>
            <w:rStyle w:val="Hyperlink"/>
            <w:noProof/>
          </w:rPr>
          <w:t>6.03</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Off-Ramp Options:</w:t>
        </w:r>
        <w:r>
          <w:rPr>
            <w:noProof/>
            <w:webHidden/>
          </w:rPr>
          <w:tab/>
        </w:r>
        <w:r>
          <w:rPr>
            <w:noProof/>
            <w:webHidden/>
          </w:rPr>
          <w:fldChar w:fldCharType="begin"/>
        </w:r>
        <w:r>
          <w:rPr>
            <w:noProof/>
            <w:webHidden/>
          </w:rPr>
          <w:instrText xml:space="preserve"> PAGEREF _Toc226045674 \h </w:instrText>
        </w:r>
        <w:r>
          <w:rPr>
            <w:noProof/>
            <w:webHidden/>
          </w:rPr>
        </w:r>
        <w:r>
          <w:rPr>
            <w:noProof/>
            <w:webHidden/>
          </w:rPr>
          <w:fldChar w:fldCharType="separate"/>
        </w:r>
        <w:r>
          <w:rPr>
            <w:noProof/>
            <w:webHidden/>
          </w:rPr>
          <w:t>6</w:t>
        </w:r>
        <w:r>
          <w:rPr>
            <w:noProof/>
            <w:webHidden/>
          </w:rPr>
          <w:fldChar w:fldCharType="end"/>
        </w:r>
      </w:hyperlink>
    </w:p>
    <w:p w14:paraId="31133FC2" w14:textId="28598A83" w:rsidR="00DE68C2" w:rsidRDefault="00DE68C2">
      <w:pPr>
        <w:pStyle w:val="TOC1"/>
        <w:rPr>
          <w:rFonts w:asciiTheme="minorHAnsi" w:eastAsiaTheme="minorEastAsia" w:hAnsiTheme="minorHAnsi" w:cstheme="minorBidi"/>
          <w:bCs w:val="0"/>
          <w:noProof/>
          <w:kern w:val="2"/>
          <w:sz w:val="24"/>
          <w:szCs w:val="24"/>
          <w14:ligatures w14:val="standardContextual"/>
        </w:rPr>
      </w:pPr>
      <w:hyperlink w:anchor="_Toc226045675" w:history="1">
        <w:r w:rsidRPr="00985469">
          <w:rPr>
            <w:rStyle w:val="Hyperlink"/>
            <w:noProof/>
          </w:rPr>
          <w:t>Article 7— Phase 2 Contract Price</w:t>
        </w:r>
        <w:r>
          <w:rPr>
            <w:noProof/>
            <w:webHidden/>
          </w:rPr>
          <w:tab/>
        </w:r>
        <w:r>
          <w:rPr>
            <w:noProof/>
            <w:webHidden/>
          </w:rPr>
          <w:fldChar w:fldCharType="begin"/>
        </w:r>
        <w:r>
          <w:rPr>
            <w:noProof/>
            <w:webHidden/>
          </w:rPr>
          <w:instrText xml:space="preserve"> PAGEREF _Toc226045675 \h </w:instrText>
        </w:r>
        <w:r>
          <w:rPr>
            <w:noProof/>
            <w:webHidden/>
          </w:rPr>
        </w:r>
        <w:r>
          <w:rPr>
            <w:noProof/>
            <w:webHidden/>
          </w:rPr>
          <w:fldChar w:fldCharType="separate"/>
        </w:r>
        <w:r>
          <w:rPr>
            <w:noProof/>
            <w:webHidden/>
          </w:rPr>
          <w:t>7</w:t>
        </w:r>
        <w:r>
          <w:rPr>
            <w:noProof/>
            <w:webHidden/>
          </w:rPr>
          <w:fldChar w:fldCharType="end"/>
        </w:r>
      </w:hyperlink>
    </w:p>
    <w:p w14:paraId="4A81D370" w14:textId="0333C67D"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76" w:history="1">
        <w:r w:rsidRPr="00985469">
          <w:rPr>
            <w:rStyle w:val="Hyperlink"/>
            <w:noProof/>
          </w:rPr>
          <w:t>7.01</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Phase 2 Compensation</w:t>
        </w:r>
        <w:r>
          <w:rPr>
            <w:noProof/>
            <w:webHidden/>
          </w:rPr>
          <w:tab/>
        </w:r>
        <w:r>
          <w:rPr>
            <w:noProof/>
            <w:webHidden/>
          </w:rPr>
          <w:fldChar w:fldCharType="begin"/>
        </w:r>
        <w:r>
          <w:rPr>
            <w:noProof/>
            <w:webHidden/>
          </w:rPr>
          <w:instrText xml:space="preserve"> PAGEREF _Toc226045676 \h </w:instrText>
        </w:r>
        <w:r>
          <w:rPr>
            <w:noProof/>
            <w:webHidden/>
          </w:rPr>
        </w:r>
        <w:r>
          <w:rPr>
            <w:noProof/>
            <w:webHidden/>
          </w:rPr>
          <w:fldChar w:fldCharType="separate"/>
        </w:r>
        <w:r>
          <w:rPr>
            <w:noProof/>
            <w:webHidden/>
          </w:rPr>
          <w:t>7</w:t>
        </w:r>
        <w:r>
          <w:rPr>
            <w:noProof/>
            <w:webHidden/>
          </w:rPr>
          <w:fldChar w:fldCharType="end"/>
        </w:r>
      </w:hyperlink>
    </w:p>
    <w:p w14:paraId="719940FB" w14:textId="153B53BB"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77" w:history="1">
        <w:r w:rsidRPr="00985469">
          <w:rPr>
            <w:rStyle w:val="Hyperlink"/>
            <w:noProof/>
          </w:rPr>
          <w:t>7.02</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Phase 2—Changes in Contract Price Based on Cost of the Work</w:t>
        </w:r>
        <w:r>
          <w:rPr>
            <w:noProof/>
            <w:webHidden/>
          </w:rPr>
          <w:tab/>
        </w:r>
        <w:r>
          <w:rPr>
            <w:noProof/>
            <w:webHidden/>
          </w:rPr>
          <w:fldChar w:fldCharType="begin"/>
        </w:r>
        <w:r>
          <w:rPr>
            <w:noProof/>
            <w:webHidden/>
          </w:rPr>
          <w:instrText xml:space="preserve"> PAGEREF _Toc226045677 \h </w:instrText>
        </w:r>
        <w:r>
          <w:rPr>
            <w:noProof/>
            <w:webHidden/>
          </w:rPr>
        </w:r>
        <w:r>
          <w:rPr>
            <w:noProof/>
            <w:webHidden/>
          </w:rPr>
          <w:fldChar w:fldCharType="separate"/>
        </w:r>
        <w:r>
          <w:rPr>
            <w:noProof/>
            <w:webHidden/>
          </w:rPr>
          <w:t>7</w:t>
        </w:r>
        <w:r>
          <w:rPr>
            <w:noProof/>
            <w:webHidden/>
          </w:rPr>
          <w:fldChar w:fldCharType="end"/>
        </w:r>
      </w:hyperlink>
    </w:p>
    <w:p w14:paraId="1F5EE076" w14:textId="6A5E209F"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78" w:history="1">
        <w:r w:rsidRPr="00985469">
          <w:rPr>
            <w:rStyle w:val="Hyperlink"/>
            <w:noProof/>
          </w:rPr>
          <w:t>7.03</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Phase 2—Design-Builder Allowance and Contingency</w:t>
        </w:r>
        <w:r>
          <w:rPr>
            <w:noProof/>
            <w:webHidden/>
          </w:rPr>
          <w:tab/>
        </w:r>
        <w:r>
          <w:rPr>
            <w:noProof/>
            <w:webHidden/>
          </w:rPr>
          <w:fldChar w:fldCharType="begin"/>
        </w:r>
        <w:r>
          <w:rPr>
            <w:noProof/>
            <w:webHidden/>
          </w:rPr>
          <w:instrText xml:space="preserve"> PAGEREF _Toc226045678 \h </w:instrText>
        </w:r>
        <w:r>
          <w:rPr>
            <w:noProof/>
            <w:webHidden/>
          </w:rPr>
        </w:r>
        <w:r>
          <w:rPr>
            <w:noProof/>
            <w:webHidden/>
          </w:rPr>
          <w:fldChar w:fldCharType="separate"/>
        </w:r>
        <w:r>
          <w:rPr>
            <w:noProof/>
            <w:webHidden/>
          </w:rPr>
          <w:t>8</w:t>
        </w:r>
        <w:r>
          <w:rPr>
            <w:noProof/>
            <w:webHidden/>
          </w:rPr>
          <w:fldChar w:fldCharType="end"/>
        </w:r>
      </w:hyperlink>
    </w:p>
    <w:p w14:paraId="15D5CB56" w14:textId="50999A55" w:rsidR="00DE68C2" w:rsidRDefault="00DE68C2">
      <w:pPr>
        <w:pStyle w:val="TOC1"/>
        <w:rPr>
          <w:rFonts w:asciiTheme="minorHAnsi" w:eastAsiaTheme="minorEastAsia" w:hAnsiTheme="minorHAnsi" w:cstheme="minorBidi"/>
          <w:bCs w:val="0"/>
          <w:noProof/>
          <w:kern w:val="2"/>
          <w:sz w:val="24"/>
          <w:szCs w:val="24"/>
          <w14:ligatures w14:val="standardContextual"/>
        </w:rPr>
      </w:pPr>
      <w:hyperlink w:anchor="_Toc226045679" w:history="1">
        <w:r w:rsidRPr="00985469">
          <w:rPr>
            <w:rStyle w:val="Hyperlink"/>
            <w:noProof/>
          </w:rPr>
          <w:t>Article 8— Payment Procedures</w:t>
        </w:r>
        <w:r>
          <w:rPr>
            <w:noProof/>
            <w:webHidden/>
          </w:rPr>
          <w:tab/>
        </w:r>
        <w:r>
          <w:rPr>
            <w:noProof/>
            <w:webHidden/>
          </w:rPr>
          <w:fldChar w:fldCharType="begin"/>
        </w:r>
        <w:r>
          <w:rPr>
            <w:noProof/>
            <w:webHidden/>
          </w:rPr>
          <w:instrText xml:space="preserve"> PAGEREF _Toc226045679 \h </w:instrText>
        </w:r>
        <w:r>
          <w:rPr>
            <w:noProof/>
            <w:webHidden/>
          </w:rPr>
        </w:r>
        <w:r>
          <w:rPr>
            <w:noProof/>
            <w:webHidden/>
          </w:rPr>
          <w:fldChar w:fldCharType="separate"/>
        </w:r>
        <w:r>
          <w:rPr>
            <w:noProof/>
            <w:webHidden/>
          </w:rPr>
          <w:t>8</w:t>
        </w:r>
        <w:r>
          <w:rPr>
            <w:noProof/>
            <w:webHidden/>
          </w:rPr>
          <w:fldChar w:fldCharType="end"/>
        </w:r>
      </w:hyperlink>
    </w:p>
    <w:p w14:paraId="45E66C1F" w14:textId="56907AAB"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80" w:history="1">
        <w:r w:rsidRPr="00985469">
          <w:rPr>
            <w:rStyle w:val="Hyperlink"/>
            <w:noProof/>
          </w:rPr>
          <w:t>8.01</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Submittal and Processing of Payments</w:t>
        </w:r>
        <w:r>
          <w:rPr>
            <w:noProof/>
            <w:webHidden/>
          </w:rPr>
          <w:tab/>
        </w:r>
        <w:r>
          <w:rPr>
            <w:noProof/>
            <w:webHidden/>
          </w:rPr>
          <w:fldChar w:fldCharType="begin"/>
        </w:r>
        <w:r>
          <w:rPr>
            <w:noProof/>
            <w:webHidden/>
          </w:rPr>
          <w:instrText xml:space="preserve"> PAGEREF _Toc226045680 \h </w:instrText>
        </w:r>
        <w:r>
          <w:rPr>
            <w:noProof/>
            <w:webHidden/>
          </w:rPr>
        </w:r>
        <w:r>
          <w:rPr>
            <w:noProof/>
            <w:webHidden/>
          </w:rPr>
          <w:fldChar w:fldCharType="separate"/>
        </w:r>
        <w:r>
          <w:rPr>
            <w:noProof/>
            <w:webHidden/>
          </w:rPr>
          <w:t>8</w:t>
        </w:r>
        <w:r>
          <w:rPr>
            <w:noProof/>
            <w:webHidden/>
          </w:rPr>
          <w:fldChar w:fldCharType="end"/>
        </w:r>
      </w:hyperlink>
    </w:p>
    <w:p w14:paraId="33CEBED9" w14:textId="5694E32D"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81" w:history="1">
        <w:r w:rsidRPr="00985469">
          <w:rPr>
            <w:rStyle w:val="Hyperlink"/>
            <w:noProof/>
          </w:rPr>
          <w:t>8.02</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Payment and Retainage</w:t>
        </w:r>
        <w:r>
          <w:rPr>
            <w:noProof/>
            <w:webHidden/>
          </w:rPr>
          <w:tab/>
        </w:r>
        <w:r>
          <w:rPr>
            <w:noProof/>
            <w:webHidden/>
          </w:rPr>
          <w:fldChar w:fldCharType="begin"/>
        </w:r>
        <w:r>
          <w:rPr>
            <w:noProof/>
            <w:webHidden/>
          </w:rPr>
          <w:instrText xml:space="preserve"> PAGEREF _Toc226045681 \h </w:instrText>
        </w:r>
        <w:r>
          <w:rPr>
            <w:noProof/>
            <w:webHidden/>
          </w:rPr>
        </w:r>
        <w:r>
          <w:rPr>
            <w:noProof/>
            <w:webHidden/>
          </w:rPr>
          <w:fldChar w:fldCharType="separate"/>
        </w:r>
        <w:r>
          <w:rPr>
            <w:noProof/>
            <w:webHidden/>
          </w:rPr>
          <w:t>8</w:t>
        </w:r>
        <w:r>
          <w:rPr>
            <w:noProof/>
            <w:webHidden/>
          </w:rPr>
          <w:fldChar w:fldCharType="end"/>
        </w:r>
      </w:hyperlink>
    </w:p>
    <w:p w14:paraId="1D7C5FA7" w14:textId="1D11782E"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82" w:history="1">
        <w:r w:rsidRPr="00985469">
          <w:rPr>
            <w:rStyle w:val="Hyperlink"/>
            <w:noProof/>
          </w:rPr>
          <w:t>8.03</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Final Payment</w:t>
        </w:r>
        <w:r>
          <w:rPr>
            <w:noProof/>
            <w:webHidden/>
          </w:rPr>
          <w:tab/>
        </w:r>
        <w:r>
          <w:rPr>
            <w:noProof/>
            <w:webHidden/>
          </w:rPr>
          <w:fldChar w:fldCharType="begin"/>
        </w:r>
        <w:r>
          <w:rPr>
            <w:noProof/>
            <w:webHidden/>
          </w:rPr>
          <w:instrText xml:space="preserve"> PAGEREF _Toc226045682 \h </w:instrText>
        </w:r>
        <w:r>
          <w:rPr>
            <w:noProof/>
            <w:webHidden/>
          </w:rPr>
        </w:r>
        <w:r>
          <w:rPr>
            <w:noProof/>
            <w:webHidden/>
          </w:rPr>
          <w:fldChar w:fldCharType="separate"/>
        </w:r>
        <w:r>
          <w:rPr>
            <w:noProof/>
            <w:webHidden/>
          </w:rPr>
          <w:t>9</w:t>
        </w:r>
        <w:r>
          <w:rPr>
            <w:noProof/>
            <w:webHidden/>
          </w:rPr>
          <w:fldChar w:fldCharType="end"/>
        </w:r>
      </w:hyperlink>
    </w:p>
    <w:p w14:paraId="476E54D2" w14:textId="1E22044C"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83" w:history="1">
        <w:r w:rsidRPr="00985469">
          <w:rPr>
            <w:rStyle w:val="Hyperlink"/>
            <w:noProof/>
          </w:rPr>
          <w:t>8.04</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Interest Rate</w:t>
        </w:r>
        <w:r>
          <w:rPr>
            <w:noProof/>
            <w:webHidden/>
          </w:rPr>
          <w:tab/>
        </w:r>
        <w:r>
          <w:rPr>
            <w:noProof/>
            <w:webHidden/>
          </w:rPr>
          <w:fldChar w:fldCharType="begin"/>
        </w:r>
        <w:r>
          <w:rPr>
            <w:noProof/>
            <w:webHidden/>
          </w:rPr>
          <w:instrText xml:space="preserve"> PAGEREF _Toc226045683 \h </w:instrText>
        </w:r>
        <w:r>
          <w:rPr>
            <w:noProof/>
            <w:webHidden/>
          </w:rPr>
        </w:r>
        <w:r>
          <w:rPr>
            <w:noProof/>
            <w:webHidden/>
          </w:rPr>
          <w:fldChar w:fldCharType="separate"/>
        </w:r>
        <w:r>
          <w:rPr>
            <w:noProof/>
            <w:webHidden/>
          </w:rPr>
          <w:t>9</w:t>
        </w:r>
        <w:r>
          <w:rPr>
            <w:noProof/>
            <w:webHidden/>
          </w:rPr>
          <w:fldChar w:fldCharType="end"/>
        </w:r>
      </w:hyperlink>
    </w:p>
    <w:p w14:paraId="6EB8DD3E" w14:textId="487915F0" w:rsidR="00DE68C2" w:rsidRDefault="00DE68C2">
      <w:pPr>
        <w:pStyle w:val="TOC1"/>
        <w:rPr>
          <w:rFonts w:asciiTheme="minorHAnsi" w:eastAsiaTheme="minorEastAsia" w:hAnsiTheme="minorHAnsi" w:cstheme="minorBidi"/>
          <w:bCs w:val="0"/>
          <w:noProof/>
          <w:kern w:val="2"/>
          <w:sz w:val="24"/>
          <w:szCs w:val="24"/>
          <w14:ligatures w14:val="standardContextual"/>
        </w:rPr>
      </w:pPr>
      <w:hyperlink w:anchor="_Toc226045684" w:history="1">
        <w:r w:rsidRPr="00985469">
          <w:rPr>
            <w:rStyle w:val="Hyperlink"/>
            <w:noProof/>
          </w:rPr>
          <w:t>Article 9— Open-Book Cost Model and Accounting Records</w:t>
        </w:r>
        <w:r>
          <w:rPr>
            <w:noProof/>
            <w:webHidden/>
          </w:rPr>
          <w:tab/>
        </w:r>
        <w:r>
          <w:rPr>
            <w:noProof/>
            <w:webHidden/>
          </w:rPr>
          <w:fldChar w:fldCharType="begin"/>
        </w:r>
        <w:r>
          <w:rPr>
            <w:noProof/>
            <w:webHidden/>
          </w:rPr>
          <w:instrText xml:space="preserve"> PAGEREF _Toc226045684 \h </w:instrText>
        </w:r>
        <w:r>
          <w:rPr>
            <w:noProof/>
            <w:webHidden/>
          </w:rPr>
        </w:r>
        <w:r>
          <w:rPr>
            <w:noProof/>
            <w:webHidden/>
          </w:rPr>
          <w:fldChar w:fldCharType="separate"/>
        </w:r>
        <w:r>
          <w:rPr>
            <w:noProof/>
            <w:webHidden/>
          </w:rPr>
          <w:t>9</w:t>
        </w:r>
        <w:r>
          <w:rPr>
            <w:noProof/>
            <w:webHidden/>
          </w:rPr>
          <w:fldChar w:fldCharType="end"/>
        </w:r>
      </w:hyperlink>
    </w:p>
    <w:p w14:paraId="450C9560" w14:textId="33B26D93" w:rsidR="00DE68C2" w:rsidRDefault="00DE68C2">
      <w:pPr>
        <w:pStyle w:val="TOC2"/>
        <w:tabs>
          <w:tab w:val="left" w:pos="880"/>
          <w:tab w:val="right" w:leader="dot" w:pos="9350"/>
        </w:tabs>
        <w:rPr>
          <w:rFonts w:asciiTheme="minorHAnsi" w:eastAsiaTheme="minorEastAsia" w:hAnsiTheme="minorHAnsi" w:cstheme="minorBidi"/>
          <w:iCs w:val="0"/>
          <w:noProof/>
          <w:kern w:val="2"/>
          <w:sz w:val="24"/>
          <w:szCs w:val="24"/>
          <w14:ligatures w14:val="standardContextual"/>
        </w:rPr>
      </w:pPr>
      <w:hyperlink w:anchor="_Toc226045685" w:history="1">
        <w:r w:rsidRPr="00985469">
          <w:rPr>
            <w:rStyle w:val="Hyperlink"/>
            <w:noProof/>
          </w:rPr>
          <w:t>9.01</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Open-Book Cost Model and Accounting Records</w:t>
        </w:r>
        <w:r>
          <w:rPr>
            <w:noProof/>
            <w:webHidden/>
          </w:rPr>
          <w:tab/>
        </w:r>
        <w:r>
          <w:rPr>
            <w:noProof/>
            <w:webHidden/>
          </w:rPr>
          <w:fldChar w:fldCharType="begin"/>
        </w:r>
        <w:r>
          <w:rPr>
            <w:noProof/>
            <w:webHidden/>
          </w:rPr>
          <w:instrText xml:space="preserve"> PAGEREF _Toc226045685 \h </w:instrText>
        </w:r>
        <w:r>
          <w:rPr>
            <w:noProof/>
            <w:webHidden/>
          </w:rPr>
        </w:r>
        <w:r>
          <w:rPr>
            <w:noProof/>
            <w:webHidden/>
          </w:rPr>
          <w:fldChar w:fldCharType="separate"/>
        </w:r>
        <w:r>
          <w:rPr>
            <w:noProof/>
            <w:webHidden/>
          </w:rPr>
          <w:t>9</w:t>
        </w:r>
        <w:r>
          <w:rPr>
            <w:noProof/>
            <w:webHidden/>
          </w:rPr>
          <w:fldChar w:fldCharType="end"/>
        </w:r>
      </w:hyperlink>
    </w:p>
    <w:p w14:paraId="0ECB557A" w14:textId="47E97782" w:rsidR="00DE68C2" w:rsidRDefault="00DE68C2">
      <w:pPr>
        <w:pStyle w:val="TOC1"/>
        <w:rPr>
          <w:rFonts w:asciiTheme="minorHAnsi" w:eastAsiaTheme="minorEastAsia" w:hAnsiTheme="minorHAnsi" w:cstheme="minorBidi"/>
          <w:bCs w:val="0"/>
          <w:noProof/>
          <w:kern w:val="2"/>
          <w:sz w:val="24"/>
          <w:szCs w:val="24"/>
          <w14:ligatures w14:val="standardContextual"/>
        </w:rPr>
      </w:pPr>
      <w:hyperlink w:anchor="_Toc226045686" w:history="1">
        <w:r w:rsidRPr="00985469">
          <w:rPr>
            <w:rStyle w:val="Hyperlink"/>
            <w:noProof/>
          </w:rPr>
          <w:t>Article 10— Limitation of Liability and Other Provisions</w:t>
        </w:r>
        <w:r>
          <w:rPr>
            <w:noProof/>
            <w:webHidden/>
          </w:rPr>
          <w:tab/>
        </w:r>
        <w:r>
          <w:rPr>
            <w:noProof/>
            <w:webHidden/>
          </w:rPr>
          <w:fldChar w:fldCharType="begin"/>
        </w:r>
        <w:r>
          <w:rPr>
            <w:noProof/>
            <w:webHidden/>
          </w:rPr>
          <w:instrText xml:space="preserve"> PAGEREF _Toc226045686 \h </w:instrText>
        </w:r>
        <w:r>
          <w:rPr>
            <w:noProof/>
            <w:webHidden/>
          </w:rPr>
        </w:r>
        <w:r>
          <w:rPr>
            <w:noProof/>
            <w:webHidden/>
          </w:rPr>
          <w:fldChar w:fldCharType="separate"/>
        </w:r>
        <w:r>
          <w:rPr>
            <w:noProof/>
            <w:webHidden/>
          </w:rPr>
          <w:t>10</w:t>
        </w:r>
        <w:r>
          <w:rPr>
            <w:noProof/>
            <w:webHidden/>
          </w:rPr>
          <w:fldChar w:fldCharType="end"/>
        </w:r>
      </w:hyperlink>
    </w:p>
    <w:p w14:paraId="299AD561" w14:textId="5CFD8036" w:rsidR="00DE68C2" w:rsidRDefault="00DE68C2">
      <w:pPr>
        <w:pStyle w:val="TOC2"/>
        <w:tabs>
          <w:tab w:val="left" w:pos="1100"/>
          <w:tab w:val="right" w:leader="dot" w:pos="9350"/>
        </w:tabs>
        <w:rPr>
          <w:rFonts w:asciiTheme="minorHAnsi" w:eastAsiaTheme="minorEastAsia" w:hAnsiTheme="minorHAnsi" w:cstheme="minorBidi"/>
          <w:iCs w:val="0"/>
          <w:noProof/>
          <w:kern w:val="2"/>
          <w:sz w:val="24"/>
          <w:szCs w:val="24"/>
          <w14:ligatures w14:val="standardContextual"/>
        </w:rPr>
      </w:pPr>
      <w:hyperlink w:anchor="_Toc226045687" w:history="1">
        <w:r w:rsidRPr="00985469">
          <w:rPr>
            <w:rStyle w:val="Hyperlink"/>
            <w:noProof/>
          </w:rPr>
          <w:t>10.01</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Limitation of Liability</w:t>
        </w:r>
        <w:r>
          <w:rPr>
            <w:noProof/>
            <w:webHidden/>
          </w:rPr>
          <w:tab/>
        </w:r>
        <w:r>
          <w:rPr>
            <w:noProof/>
            <w:webHidden/>
          </w:rPr>
          <w:fldChar w:fldCharType="begin"/>
        </w:r>
        <w:r>
          <w:rPr>
            <w:noProof/>
            <w:webHidden/>
          </w:rPr>
          <w:instrText xml:space="preserve"> PAGEREF _Toc226045687 \h </w:instrText>
        </w:r>
        <w:r>
          <w:rPr>
            <w:noProof/>
            <w:webHidden/>
          </w:rPr>
        </w:r>
        <w:r>
          <w:rPr>
            <w:noProof/>
            <w:webHidden/>
          </w:rPr>
          <w:fldChar w:fldCharType="separate"/>
        </w:r>
        <w:r>
          <w:rPr>
            <w:noProof/>
            <w:webHidden/>
          </w:rPr>
          <w:t>10</w:t>
        </w:r>
        <w:r>
          <w:rPr>
            <w:noProof/>
            <w:webHidden/>
          </w:rPr>
          <w:fldChar w:fldCharType="end"/>
        </w:r>
      </w:hyperlink>
    </w:p>
    <w:p w14:paraId="33F8BC96" w14:textId="396DD724" w:rsidR="00DE68C2" w:rsidRDefault="00DE68C2">
      <w:pPr>
        <w:pStyle w:val="TOC1"/>
        <w:rPr>
          <w:rFonts w:asciiTheme="minorHAnsi" w:eastAsiaTheme="minorEastAsia" w:hAnsiTheme="minorHAnsi" w:cstheme="minorBidi"/>
          <w:bCs w:val="0"/>
          <w:noProof/>
          <w:kern w:val="2"/>
          <w:sz w:val="24"/>
          <w:szCs w:val="24"/>
          <w14:ligatures w14:val="standardContextual"/>
        </w:rPr>
      </w:pPr>
      <w:hyperlink w:anchor="_Toc226045688" w:history="1">
        <w:r w:rsidRPr="00985469">
          <w:rPr>
            <w:rStyle w:val="Hyperlink"/>
            <w:noProof/>
          </w:rPr>
          <w:t>Article 11— Design-Builder’s Certifications</w:t>
        </w:r>
        <w:r>
          <w:rPr>
            <w:noProof/>
            <w:webHidden/>
          </w:rPr>
          <w:tab/>
        </w:r>
        <w:r>
          <w:rPr>
            <w:noProof/>
            <w:webHidden/>
          </w:rPr>
          <w:fldChar w:fldCharType="begin"/>
        </w:r>
        <w:r>
          <w:rPr>
            <w:noProof/>
            <w:webHidden/>
          </w:rPr>
          <w:instrText xml:space="preserve"> PAGEREF _Toc226045688 \h </w:instrText>
        </w:r>
        <w:r>
          <w:rPr>
            <w:noProof/>
            <w:webHidden/>
          </w:rPr>
        </w:r>
        <w:r>
          <w:rPr>
            <w:noProof/>
            <w:webHidden/>
          </w:rPr>
          <w:fldChar w:fldCharType="separate"/>
        </w:r>
        <w:r>
          <w:rPr>
            <w:noProof/>
            <w:webHidden/>
          </w:rPr>
          <w:t>10</w:t>
        </w:r>
        <w:r>
          <w:rPr>
            <w:noProof/>
            <w:webHidden/>
          </w:rPr>
          <w:fldChar w:fldCharType="end"/>
        </w:r>
      </w:hyperlink>
    </w:p>
    <w:p w14:paraId="686791DE" w14:textId="3C14B407" w:rsidR="00DE68C2" w:rsidRDefault="00DE68C2">
      <w:pPr>
        <w:pStyle w:val="TOC2"/>
        <w:tabs>
          <w:tab w:val="left" w:pos="1100"/>
          <w:tab w:val="right" w:leader="dot" w:pos="9350"/>
        </w:tabs>
        <w:rPr>
          <w:rFonts w:asciiTheme="minorHAnsi" w:eastAsiaTheme="minorEastAsia" w:hAnsiTheme="minorHAnsi" w:cstheme="minorBidi"/>
          <w:iCs w:val="0"/>
          <w:noProof/>
          <w:kern w:val="2"/>
          <w:sz w:val="24"/>
          <w:szCs w:val="24"/>
          <w14:ligatures w14:val="standardContextual"/>
        </w:rPr>
      </w:pPr>
      <w:hyperlink w:anchor="_Toc226045689" w:history="1">
        <w:r w:rsidRPr="00985469">
          <w:rPr>
            <w:rStyle w:val="Hyperlink"/>
            <w:noProof/>
          </w:rPr>
          <w:t>11.01</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Certifications</w:t>
        </w:r>
        <w:r>
          <w:rPr>
            <w:noProof/>
            <w:webHidden/>
          </w:rPr>
          <w:tab/>
        </w:r>
        <w:r>
          <w:rPr>
            <w:noProof/>
            <w:webHidden/>
          </w:rPr>
          <w:fldChar w:fldCharType="begin"/>
        </w:r>
        <w:r>
          <w:rPr>
            <w:noProof/>
            <w:webHidden/>
          </w:rPr>
          <w:instrText xml:space="preserve"> PAGEREF _Toc226045689 \h </w:instrText>
        </w:r>
        <w:r>
          <w:rPr>
            <w:noProof/>
            <w:webHidden/>
          </w:rPr>
        </w:r>
        <w:r>
          <w:rPr>
            <w:noProof/>
            <w:webHidden/>
          </w:rPr>
          <w:fldChar w:fldCharType="separate"/>
        </w:r>
        <w:r>
          <w:rPr>
            <w:noProof/>
            <w:webHidden/>
          </w:rPr>
          <w:t>10</w:t>
        </w:r>
        <w:r>
          <w:rPr>
            <w:noProof/>
            <w:webHidden/>
          </w:rPr>
          <w:fldChar w:fldCharType="end"/>
        </w:r>
      </w:hyperlink>
    </w:p>
    <w:p w14:paraId="6853E782" w14:textId="41E152B8" w:rsidR="00DE68C2" w:rsidRDefault="00DE68C2">
      <w:pPr>
        <w:pStyle w:val="TOC1"/>
        <w:rPr>
          <w:rFonts w:asciiTheme="minorHAnsi" w:eastAsiaTheme="minorEastAsia" w:hAnsiTheme="minorHAnsi" w:cstheme="minorBidi"/>
          <w:bCs w:val="0"/>
          <w:noProof/>
          <w:kern w:val="2"/>
          <w:sz w:val="24"/>
          <w:szCs w:val="24"/>
          <w14:ligatures w14:val="standardContextual"/>
        </w:rPr>
      </w:pPr>
      <w:hyperlink w:anchor="_Toc226045690" w:history="1">
        <w:r w:rsidRPr="00985469">
          <w:rPr>
            <w:rStyle w:val="Hyperlink"/>
            <w:noProof/>
          </w:rPr>
          <w:t>Article 12— Contract Documents</w:t>
        </w:r>
        <w:r>
          <w:rPr>
            <w:noProof/>
            <w:webHidden/>
          </w:rPr>
          <w:tab/>
        </w:r>
        <w:r>
          <w:rPr>
            <w:noProof/>
            <w:webHidden/>
          </w:rPr>
          <w:fldChar w:fldCharType="begin"/>
        </w:r>
        <w:r>
          <w:rPr>
            <w:noProof/>
            <w:webHidden/>
          </w:rPr>
          <w:instrText xml:space="preserve"> PAGEREF _Toc226045690 \h </w:instrText>
        </w:r>
        <w:r>
          <w:rPr>
            <w:noProof/>
            <w:webHidden/>
          </w:rPr>
        </w:r>
        <w:r>
          <w:rPr>
            <w:noProof/>
            <w:webHidden/>
          </w:rPr>
          <w:fldChar w:fldCharType="separate"/>
        </w:r>
        <w:r>
          <w:rPr>
            <w:noProof/>
            <w:webHidden/>
          </w:rPr>
          <w:t>10</w:t>
        </w:r>
        <w:r>
          <w:rPr>
            <w:noProof/>
            <w:webHidden/>
          </w:rPr>
          <w:fldChar w:fldCharType="end"/>
        </w:r>
      </w:hyperlink>
    </w:p>
    <w:p w14:paraId="75E55BB6" w14:textId="3BB064EF" w:rsidR="00DE68C2" w:rsidRDefault="00DE68C2">
      <w:pPr>
        <w:pStyle w:val="TOC2"/>
        <w:tabs>
          <w:tab w:val="left" w:pos="1100"/>
          <w:tab w:val="right" w:leader="dot" w:pos="9350"/>
        </w:tabs>
        <w:rPr>
          <w:rFonts w:asciiTheme="minorHAnsi" w:eastAsiaTheme="minorEastAsia" w:hAnsiTheme="minorHAnsi" w:cstheme="minorBidi"/>
          <w:iCs w:val="0"/>
          <w:noProof/>
          <w:kern w:val="2"/>
          <w:sz w:val="24"/>
          <w:szCs w:val="24"/>
          <w14:ligatures w14:val="standardContextual"/>
        </w:rPr>
      </w:pPr>
      <w:hyperlink w:anchor="_Toc226045691" w:history="1">
        <w:r w:rsidRPr="00985469">
          <w:rPr>
            <w:rStyle w:val="Hyperlink"/>
            <w:noProof/>
          </w:rPr>
          <w:t>12.01</w:t>
        </w:r>
        <w:r>
          <w:rPr>
            <w:rFonts w:asciiTheme="minorHAnsi" w:eastAsiaTheme="minorEastAsia" w:hAnsiTheme="minorHAnsi" w:cstheme="minorBidi"/>
            <w:iCs w:val="0"/>
            <w:noProof/>
            <w:kern w:val="2"/>
            <w:sz w:val="24"/>
            <w:szCs w:val="24"/>
            <w14:ligatures w14:val="standardContextual"/>
          </w:rPr>
          <w:tab/>
        </w:r>
        <w:r w:rsidRPr="00985469">
          <w:rPr>
            <w:rStyle w:val="Hyperlink"/>
            <w:noProof/>
          </w:rPr>
          <w:t>Contents</w:t>
        </w:r>
        <w:r>
          <w:rPr>
            <w:noProof/>
            <w:webHidden/>
          </w:rPr>
          <w:tab/>
        </w:r>
        <w:r>
          <w:rPr>
            <w:noProof/>
            <w:webHidden/>
          </w:rPr>
          <w:fldChar w:fldCharType="begin"/>
        </w:r>
        <w:r>
          <w:rPr>
            <w:noProof/>
            <w:webHidden/>
          </w:rPr>
          <w:instrText xml:space="preserve"> PAGEREF _Toc226045691 \h </w:instrText>
        </w:r>
        <w:r>
          <w:rPr>
            <w:noProof/>
            <w:webHidden/>
          </w:rPr>
        </w:r>
        <w:r>
          <w:rPr>
            <w:noProof/>
            <w:webHidden/>
          </w:rPr>
          <w:fldChar w:fldCharType="separate"/>
        </w:r>
        <w:r>
          <w:rPr>
            <w:noProof/>
            <w:webHidden/>
          </w:rPr>
          <w:t>10</w:t>
        </w:r>
        <w:r>
          <w:rPr>
            <w:noProof/>
            <w:webHidden/>
          </w:rPr>
          <w:fldChar w:fldCharType="end"/>
        </w:r>
      </w:hyperlink>
    </w:p>
    <w:p w14:paraId="37E8D8C8" w14:textId="1BDE3729" w:rsidR="00BD28BD" w:rsidRDefault="00BD28BD" w:rsidP="00BD28BD">
      <w:pPr>
        <w:pStyle w:val="EJCDCNormal"/>
      </w:pPr>
      <w:r>
        <w:rPr>
          <w:rFonts w:cstheme="minorHAnsi"/>
          <w:bCs/>
          <w:szCs w:val="20"/>
        </w:rPr>
        <w:fldChar w:fldCharType="end"/>
      </w:r>
    </w:p>
    <w:p w14:paraId="12F598E4" w14:textId="77777777" w:rsidR="00803773" w:rsidRDefault="00803773" w:rsidP="00BD28BD">
      <w:pPr>
        <w:pStyle w:val="EJCDCNormal"/>
        <w:sectPr w:rsidR="00803773" w:rsidSect="00BD28BD">
          <w:footerReference w:type="default" r:id="rId24"/>
          <w:pgSz w:w="12240" w:h="15840" w:code="1"/>
          <w:pgMar w:top="1440" w:right="1440" w:bottom="1440" w:left="1440" w:header="720" w:footer="720" w:gutter="0"/>
          <w:pgNumType w:start="1"/>
          <w:cols w:space="720"/>
          <w:docGrid w:linePitch="360"/>
        </w:sectPr>
      </w:pPr>
    </w:p>
    <w:p w14:paraId="47A59885" w14:textId="77777777" w:rsidR="00BD28BD" w:rsidRDefault="00BD28BD" w:rsidP="00BD28BD">
      <w:pPr>
        <w:pStyle w:val="EJCDCPageTitle"/>
      </w:pPr>
      <w:r>
        <w:lastRenderedPageBreak/>
        <w:t>AGREEMENT BETWEEN OWNER AND DESIGN-BUILDER</w:t>
      </w:r>
    </w:p>
    <w:p w14:paraId="36D8F9DD" w14:textId="77777777" w:rsidR="00BD28BD" w:rsidRDefault="00BD28BD" w:rsidP="00BD28BD">
      <w:pPr>
        <w:pStyle w:val="EJCDCPageTitle"/>
        <w:spacing w:after="360"/>
      </w:pPr>
      <w:r>
        <w:t>FOR PROGRESSIVE DESIGN-BUILD</w:t>
      </w:r>
    </w:p>
    <w:p w14:paraId="3CF65B11" w14:textId="3CC58F8A" w:rsidR="00BD28BD" w:rsidRDefault="00BD28BD" w:rsidP="00BD28BD">
      <w:pPr>
        <w:pStyle w:val="EJCDCNormal"/>
      </w:pPr>
      <w:r w:rsidRPr="00702C9D">
        <w:rPr>
          <w:b/>
          <w:bCs/>
        </w:rPr>
        <w:t>THIS AGREEMENT</w:t>
      </w:r>
      <w:r w:rsidRPr="00E0160E">
        <w:t xml:space="preserve"> </w:t>
      </w:r>
      <w:r>
        <w:t xml:space="preserve">is by and between </w:t>
      </w:r>
      <w:r w:rsidRPr="004945FD">
        <w:rPr>
          <w:b/>
          <w:bCs/>
        </w:rPr>
        <w:t xml:space="preserve">[name of </w:t>
      </w:r>
      <w:r>
        <w:rPr>
          <w:b/>
          <w:bCs/>
        </w:rPr>
        <w:t>contracting entity</w:t>
      </w:r>
      <w:r w:rsidRPr="004945FD">
        <w:rPr>
          <w:b/>
          <w:bCs/>
        </w:rPr>
        <w:t>]</w:t>
      </w:r>
      <w:r>
        <w:t xml:space="preserve"> (Owner), and </w:t>
      </w:r>
      <w:r w:rsidRPr="004945FD">
        <w:rPr>
          <w:b/>
          <w:bCs/>
        </w:rPr>
        <w:t xml:space="preserve">[name of </w:t>
      </w:r>
      <w:r>
        <w:rPr>
          <w:b/>
          <w:bCs/>
        </w:rPr>
        <w:t>contracting entity</w:t>
      </w:r>
      <w:r w:rsidRPr="004945FD">
        <w:rPr>
          <w:b/>
          <w:bCs/>
        </w:rPr>
        <w:t>]</w:t>
      </w:r>
      <w:r>
        <w:t xml:space="preserve"> (Design-Builder).</w:t>
      </w:r>
    </w:p>
    <w:p w14:paraId="52107577" w14:textId="77777777" w:rsidR="00BD28BD" w:rsidRDefault="00BD28BD" w:rsidP="00BD28BD">
      <w:pPr>
        <w:pStyle w:val="EJCDCNormal"/>
      </w:pPr>
      <w:r>
        <w:t>Terms used in this Agreement have the meanings stated in the General Conditions and the Supplementary Conditions.</w:t>
      </w:r>
    </w:p>
    <w:p w14:paraId="5C772B59" w14:textId="77777777" w:rsidR="00BD28BD" w:rsidRDefault="00BD28BD" w:rsidP="00BD28BD">
      <w:pPr>
        <w:pStyle w:val="EJCDCNormal"/>
      </w:pPr>
      <w:r>
        <w:t>Owner and Design-Builder agree as follows:</w:t>
      </w:r>
    </w:p>
    <w:p w14:paraId="62C6DC5B" w14:textId="77777777" w:rsidR="00BD28BD" w:rsidRPr="00702C9D" w:rsidRDefault="00BD28BD" w:rsidP="00BD28BD">
      <w:pPr>
        <w:pStyle w:val="EJCDCArt1Article"/>
      </w:pPr>
      <w:bookmarkStart w:id="0" w:name="_Toc226045654"/>
      <w:r w:rsidRPr="00702C9D">
        <w:t>The Project and the Work</w:t>
      </w:r>
      <w:bookmarkEnd w:id="0"/>
    </w:p>
    <w:p w14:paraId="020085E6" w14:textId="321033DA" w:rsidR="00BD28BD" w:rsidRPr="002761CB" w:rsidRDefault="00D47985" w:rsidP="002761CB">
      <w:pPr>
        <w:pStyle w:val="EJCDCArt2Par101"/>
      </w:pPr>
      <w:bookmarkStart w:id="1" w:name="_Toc176243407"/>
      <w:bookmarkStart w:id="2" w:name="_Toc176416768"/>
      <w:bookmarkStart w:id="3" w:name="_Toc176461606"/>
      <w:bookmarkStart w:id="4" w:name="_Toc226045655"/>
      <w:r w:rsidRPr="002761CB">
        <w:t xml:space="preserve">The </w:t>
      </w:r>
      <w:r w:rsidR="00BD28BD" w:rsidRPr="002761CB">
        <w:t>Project and the Work</w:t>
      </w:r>
      <w:bookmarkEnd w:id="1"/>
      <w:bookmarkEnd w:id="2"/>
      <w:bookmarkEnd w:id="3"/>
      <w:bookmarkEnd w:id="4"/>
    </w:p>
    <w:p w14:paraId="691D7F2D" w14:textId="5200C995" w:rsidR="00BD28BD" w:rsidRDefault="00BD28BD" w:rsidP="002761CB">
      <w:pPr>
        <w:pStyle w:val="EJCDCArt3ParA"/>
      </w:pPr>
      <w:r w:rsidRPr="002761CB">
        <w:t>Project</w:t>
      </w:r>
      <w:r w:rsidR="00E052F6">
        <w:t>:</w:t>
      </w:r>
      <w:r w:rsidRPr="00702C9D">
        <w:t xml:space="preserve"> </w:t>
      </w:r>
      <w:r w:rsidRPr="008A37C7">
        <w:t>[Project Title, Owner’s identification number]</w:t>
      </w:r>
      <w:r>
        <w:t xml:space="preserve"> (Project)</w:t>
      </w:r>
      <w:r w:rsidR="00072141">
        <w:t>.</w:t>
      </w:r>
    </w:p>
    <w:p w14:paraId="2BA4CB26" w14:textId="24B67329" w:rsidR="00BD28BD" w:rsidRDefault="00BD28BD" w:rsidP="00DA0B34">
      <w:pPr>
        <w:pStyle w:val="EJCDCArt3ParA"/>
      </w:pPr>
      <w:r>
        <w:t xml:space="preserve">Design-Builder </w:t>
      </w:r>
      <w:r w:rsidR="007904BB">
        <w:t>will</w:t>
      </w:r>
      <w:r>
        <w:t xml:space="preserve"> complete all Work as specified or indicated in the Contract. The Work is generally described as the design and construction of the following:</w:t>
      </w:r>
    </w:p>
    <w:p w14:paraId="6C124D90" w14:textId="58057109" w:rsidR="00BD28BD" w:rsidRDefault="00BD28BD" w:rsidP="002761CB">
      <w:pPr>
        <w:pStyle w:val="EJCDCNormal"/>
        <w:ind w:left="1080"/>
        <w:rPr>
          <w:b/>
          <w:bCs/>
        </w:rPr>
      </w:pPr>
      <w:r w:rsidRPr="00CD6D6E">
        <w:rPr>
          <w:b/>
          <w:bCs/>
        </w:rPr>
        <w:t>[</w:t>
      </w:r>
      <w:r>
        <w:rPr>
          <w:b/>
          <w:bCs/>
        </w:rPr>
        <w:t>B</w:t>
      </w:r>
      <w:r w:rsidRPr="00CD6D6E">
        <w:rPr>
          <w:b/>
          <w:bCs/>
        </w:rPr>
        <w:t>rief description</w:t>
      </w:r>
      <w:r>
        <w:rPr>
          <w:b/>
          <w:bCs/>
        </w:rPr>
        <w:t>, in sentences,</w:t>
      </w:r>
      <w:r w:rsidRPr="00CD6D6E">
        <w:rPr>
          <w:b/>
          <w:bCs/>
        </w:rPr>
        <w:t xml:space="preserve"> of </w:t>
      </w:r>
      <w:r>
        <w:rPr>
          <w:b/>
          <w:bCs/>
        </w:rPr>
        <w:t>Work</w:t>
      </w:r>
      <w:r w:rsidR="002761CB">
        <w:rPr>
          <w:b/>
          <w:bCs/>
        </w:rPr>
        <w:t>.</w:t>
      </w:r>
      <w:r w:rsidRPr="00CD6D6E">
        <w:rPr>
          <w:b/>
          <w:bCs/>
        </w:rPr>
        <w:t>]</w:t>
      </w:r>
    </w:p>
    <w:p w14:paraId="72338803" w14:textId="77777777" w:rsidR="00003EFF" w:rsidRDefault="00BD28BD" w:rsidP="00DA0B34">
      <w:pPr>
        <w:pStyle w:val="EJCDCArt2Par101"/>
      </w:pPr>
      <w:bookmarkStart w:id="5" w:name="_Toc176243408"/>
      <w:bookmarkStart w:id="6" w:name="_Toc176416769"/>
      <w:bookmarkStart w:id="7" w:name="_Toc176461607"/>
      <w:bookmarkStart w:id="8" w:name="_Toc226045656"/>
      <w:r>
        <w:t>Project Phases</w:t>
      </w:r>
      <w:bookmarkEnd w:id="5"/>
      <w:bookmarkEnd w:id="6"/>
      <w:bookmarkEnd w:id="7"/>
      <w:bookmarkEnd w:id="8"/>
    </w:p>
    <w:p w14:paraId="38979BD4" w14:textId="0E30EF61" w:rsidR="006132C9" w:rsidRDefault="002D06B6" w:rsidP="002761CB">
      <w:pPr>
        <w:pStyle w:val="EJCDCArt3ParA"/>
      </w:pPr>
      <w:bookmarkStart w:id="9" w:name="_Toc176416770"/>
      <w:bookmarkStart w:id="10" w:name="_Toc176416771"/>
      <w:bookmarkStart w:id="11" w:name="_Toc176243409"/>
      <w:r>
        <w:t>Phase </w:t>
      </w:r>
      <w:r w:rsidR="006132C9">
        <w:t>1</w:t>
      </w:r>
      <w:bookmarkEnd w:id="9"/>
    </w:p>
    <w:p w14:paraId="1CC7F3F6" w14:textId="182F2A7D" w:rsidR="00003EFF" w:rsidRDefault="00BD28BD" w:rsidP="002761CB">
      <w:pPr>
        <w:pStyle w:val="EJCDCArt4Par1"/>
      </w:pPr>
      <w:r w:rsidRPr="000B2EFA">
        <w:t xml:space="preserve">As </w:t>
      </w:r>
      <w:r w:rsidRPr="002761CB">
        <w:t>set</w:t>
      </w:r>
      <w:r w:rsidRPr="000B2EFA">
        <w:t xml:space="preserve"> forth in more detail in Exhibit </w:t>
      </w:r>
      <w:r w:rsidR="00B72360">
        <w:t xml:space="preserve">A, </w:t>
      </w:r>
      <w:r>
        <w:t xml:space="preserve">Design-Builder </w:t>
      </w:r>
      <w:r w:rsidR="001A675D">
        <w:t>will</w:t>
      </w:r>
      <w:r>
        <w:t xml:space="preserve"> perform the following services in </w:t>
      </w:r>
      <w:r w:rsidR="002D06B6">
        <w:t>Phase </w:t>
      </w:r>
      <w:r>
        <w:t>1:</w:t>
      </w:r>
      <w:bookmarkEnd w:id="10"/>
    </w:p>
    <w:p w14:paraId="50382EE4" w14:textId="77777777" w:rsidR="002D06B6" w:rsidRDefault="00BD28BD" w:rsidP="0040399B">
      <w:pPr>
        <w:pStyle w:val="EJCDCArt5Para"/>
      </w:pPr>
      <w:bookmarkStart w:id="12" w:name="_Toc176416772"/>
      <w:r>
        <w:t xml:space="preserve">Study </w:t>
      </w:r>
      <w:r w:rsidRPr="002761CB">
        <w:t>and</w:t>
      </w:r>
      <w:r>
        <w:t xml:space="preserve"> Report</w:t>
      </w:r>
      <w:r w:rsidR="003F2266">
        <w:t>—</w:t>
      </w:r>
      <w:r>
        <w:t>Evaluation of Conceptual Documents</w:t>
      </w:r>
      <w:r w:rsidR="005E7376">
        <w:t xml:space="preserve">, </w:t>
      </w:r>
      <w:r w:rsidR="001543CE">
        <w:t>if any</w:t>
      </w:r>
      <w:r w:rsidR="005E7376">
        <w:t>,</w:t>
      </w:r>
      <w:r>
        <w:t xml:space="preserve"> </w:t>
      </w:r>
      <w:r w:rsidR="0067224C">
        <w:t xml:space="preserve">and </w:t>
      </w:r>
      <w:r w:rsidR="000E68B4">
        <w:t>preparation</w:t>
      </w:r>
      <w:r w:rsidR="0067224C">
        <w:t xml:space="preserve"> of</w:t>
      </w:r>
      <w:r>
        <w:t xml:space="preserve"> early drawings such that early budget</w:t>
      </w:r>
      <w:r w:rsidR="00B63B64">
        <w:t>s</w:t>
      </w:r>
      <w:r>
        <w:t xml:space="preserve"> can be </w:t>
      </w:r>
      <w:bookmarkEnd w:id="12"/>
      <w:r w:rsidR="76CC6ACB">
        <w:t>considered</w:t>
      </w:r>
      <w:r w:rsidR="6B374CE4">
        <w:t xml:space="preserve"> by both parties</w:t>
      </w:r>
      <w:r w:rsidR="76CC6ACB">
        <w:t xml:space="preserve"> before proceeding to development of further documents</w:t>
      </w:r>
      <w:r w:rsidR="009553DE">
        <w:t>.</w:t>
      </w:r>
    </w:p>
    <w:p w14:paraId="36AE572B" w14:textId="03422F4D" w:rsidR="00C575FA" w:rsidRDefault="002D06B6" w:rsidP="00BD319F">
      <w:pPr>
        <w:pStyle w:val="EJCDCNTU1ParHead"/>
      </w:pPr>
      <w:r>
        <w:t>—</w:t>
      </w:r>
      <w:r w:rsidR="00BD319F">
        <w:t>Preliminary Technical Documents</w:t>
      </w:r>
    </w:p>
    <w:p w14:paraId="60123BAD" w14:textId="07FD64F5" w:rsidR="00003EFF" w:rsidRDefault="00160CAA" w:rsidP="00DA0B34">
      <w:pPr>
        <w:pStyle w:val="EJCDCNTU2Par1"/>
      </w:pPr>
      <w:r>
        <w:t>O</w:t>
      </w:r>
      <w:r w:rsidR="000B4C8A">
        <w:t>wner</w:t>
      </w:r>
      <w:r>
        <w:t xml:space="preserve"> and design</w:t>
      </w:r>
      <w:r w:rsidR="000B4C8A">
        <w:t>-</w:t>
      </w:r>
      <w:r>
        <w:t>builder should</w:t>
      </w:r>
      <w:r w:rsidR="00EB79F1">
        <w:t xml:space="preserve"> </w:t>
      </w:r>
      <w:r w:rsidR="007C2819">
        <w:t>d</w:t>
      </w:r>
      <w:r w:rsidR="00EB79F1">
        <w:t>efine</w:t>
      </w:r>
      <w:r w:rsidR="009D102A">
        <w:t>,</w:t>
      </w:r>
      <w:r w:rsidR="00EB79F1">
        <w:t xml:space="preserve"> by mutual agreement</w:t>
      </w:r>
      <w:r w:rsidR="009D102A">
        <w:t>,</w:t>
      </w:r>
      <w:r w:rsidR="00EB79F1">
        <w:t xml:space="preserve"> the</w:t>
      </w:r>
      <w:r w:rsidR="00115849">
        <w:t xml:space="preserve"> </w:t>
      </w:r>
      <w:r w:rsidR="00CF2093">
        <w:t>“</w:t>
      </w:r>
      <w:r w:rsidR="00EB79F1">
        <w:t>level sufficient</w:t>
      </w:r>
      <w:r w:rsidR="009D102A">
        <w:t>”</w:t>
      </w:r>
      <w:r w:rsidR="004B0E15">
        <w:t xml:space="preserve"> required</w:t>
      </w:r>
      <w:r w:rsidR="00A71E16">
        <w:t xml:space="preserve"> on a </w:t>
      </w:r>
      <w:r w:rsidR="00C575FA">
        <w:t>project-specific</w:t>
      </w:r>
      <w:r w:rsidR="00A71E16">
        <w:t xml:space="preserve"> basis.</w:t>
      </w:r>
      <w:r w:rsidR="00003EFF">
        <w:t xml:space="preserve"> </w:t>
      </w:r>
      <w:r w:rsidR="006D4B0A">
        <w:t xml:space="preserve">This </w:t>
      </w:r>
      <w:r w:rsidR="00701C8A">
        <w:t>will be the level</w:t>
      </w:r>
      <w:r w:rsidR="005D0354">
        <w:t xml:space="preserve"> of design that must be met prior to submitting the </w:t>
      </w:r>
      <w:r w:rsidR="002D06B6">
        <w:t>Phase </w:t>
      </w:r>
      <w:r w:rsidR="005D0354">
        <w:t>2</w:t>
      </w:r>
      <w:r w:rsidR="007C6590">
        <w:t xml:space="preserve"> Amendment.</w:t>
      </w:r>
      <w:r w:rsidR="000B42BA">
        <w:t xml:space="preserve"> For discussion on the appropriate level </w:t>
      </w:r>
      <w:r w:rsidR="005E2CED">
        <w:t xml:space="preserve">of development of the </w:t>
      </w:r>
      <w:r w:rsidR="00B37A1A">
        <w:t xml:space="preserve">Construction Documents </w:t>
      </w:r>
      <w:r w:rsidR="00AA353C">
        <w:t xml:space="preserve">prior to execution of the </w:t>
      </w:r>
      <w:r w:rsidR="002D06B6">
        <w:t>Phase </w:t>
      </w:r>
      <w:r w:rsidR="00AA353C">
        <w:t>2 Amendment, see D-001</w:t>
      </w:r>
      <w:r w:rsidR="00C575FA">
        <w:t>,</w:t>
      </w:r>
      <w:r w:rsidR="00AA353C">
        <w:t xml:space="preserve"> </w:t>
      </w:r>
      <w:r w:rsidR="00EC51DB" w:rsidRPr="00025217">
        <w:t>Commentary on the EJCDC Design</w:t>
      </w:r>
      <w:r w:rsidR="00EC51DB" w:rsidRPr="00025217">
        <w:rPr>
          <w:rFonts w:ascii="Cambria Math" w:hAnsi="Cambria Math" w:cs="Cambria Math"/>
        </w:rPr>
        <w:t>‑</w:t>
      </w:r>
      <w:r w:rsidR="00EC51DB" w:rsidRPr="00025217">
        <w:t>Build Documents</w:t>
      </w:r>
      <w:r w:rsidR="00AA353C">
        <w:t>.</w:t>
      </w:r>
    </w:p>
    <w:p w14:paraId="7949941F" w14:textId="77777777" w:rsidR="002D06B6" w:rsidRDefault="00BD28BD" w:rsidP="0040399B">
      <w:pPr>
        <w:pStyle w:val="EJCDCArt5Para"/>
      </w:pPr>
      <w:bookmarkStart w:id="13" w:name="_Toc176416773"/>
      <w:r>
        <w:t>Preliminary Technical Documents</w:t>
      </w:r>
      <w:r w:rsidR="003F2266">
        <w:t>—</w:t>
      </w:r>
      <w:bookmarkEnd w:id="13"/>
      <w:r>
        <w:t xml:space="preserve">Preparation of Construction </w:t>
      </w:r>
      <w:r w:rsidR="000E07B0">
        <w:t>Documents</w:t>
      </w:r>
      <w:r>
        <w:t xml:space="preserve"> to a level sufficient to develop the Guaranteed Maximum Price (GMP) or a Lump Sum (LS</w:t>
      </w:r>
      <w:r w:rsidR="009553DE">
        <w:t>).</w:t>
      </w:r>
    </w:p>
    <w:p w14:paraId="151F0987" w14:textId="1F16B783" w:rsidR="00C575FA" w:rsidRDefault="002D06B6" w:rsidP="0044082B">
      <w:pPr>
        <w:pStyle w:val="EJCDCNTU1ParHead"/>
      </w:pPr>
      <w:r>
        <w:t>—</w:t>
      </w:r>
      <w:r w:rsidR="00991F8E">
        <w:t>Permitting</w:t>
      </w:r>
    </w:p>
    <w:p w14:paraId="25BF2D3C" w14:textId="458AF262" w:rsidR="00003EFF" w:rsidRDefault="0019318F" w:rsidP="00DA0B34">
      <w:pPr>
        <w:pStyle w:val="EJCDCNTU2Par1"/>
      </w:pPr>
      <w:r>
        <w:t xml:space="preserve">If </w:t>
      </w:r>
      <w:r w:rsidR="0053035A">
        <w:t xml:space="preserve">Design-Builder </w:t>
      </w:r>
      <w:r>
        <w:t xml:space="preserve">is </w:t>
      </w:r>
      <w:r w:rsidR="00D724D6">
        <w:t>to submit for</w:t>
      </w:r>
      <w:r w:rsidR="00E84C4F">
        <w:t xml:space="preserve"> </w:t>
      </w:r>
      <w:r w:rsidR="00375831">
        <w:t>long-lead</w:t>
      </w:r>
      <w:r w:rsidR="00C575FA">
        <w:t>-</w:t>
      </w:r>
      <w:r w:rsidR="00375831">
        <w:t>time</w:t>
      </w:r>
      <w:r w:rsidR="00C95AE0">
        <w:t xml:space="preserve"> </w:t>
      </w:r>
      <w:r w:rsidR="00E84C4F">
        <w:t xml:space="preserve">permitting </w:t>
      </w:r>
      <w:r w:rsidR="00D724D6">
        <w:t>during</w:t>
      </w:r>
      <w:r w:rsidR="00E84C4F">
        <w:t xml:space="preserve"> </w:t>
      </w:r>
      <w:r w:rsidR="002D06B6">
        <w:t>Phase </w:t>
      </w:r>
      <w:r w:rsidR="00E84C4F">
        <w:t>1</w:t>
      </w:r>
      <w:r>
        <w:t xml:space="preserve">, </w:t>
      </w:r>
      <w:r w:rsidR="00E84C4F">
        <w:t xml:space="preserve">select the bracketed text in </w:t>
      </w:r>
      <w:r w:rsidR="00081DEB">
        <w:t>1.02.A.1.c.</w:t>
      </w:r>
      <w:r w:rsidR="00C575FA">
        <w:t>(</w:t>
      </w:r>
      <w:r w:rsidR="00081DEB">
        <w:t>4</w:t>
      </w:r>
      <w:r w:rsidR="00C575FA">
        <w:t>)</w:t>
      </w:r>
      <w:r w:rsidR="00081DEB">
        <w:t>.</w:t>
      </w:r>
      <w:r w:rsidR="00003EFF">
        <w:t xml:space="preserve"> </w:t>
      </w:r>
      <w:r w:rsidR="00DB19E5">
        <w:t>Permit</w:t>
      </w:r>
      <w:r w:rsidR="005E22A6">
        <w:t xml:space="preserve"> submittal timing should be negotiated and confirmed in Exhibit A.</w:t>
      </w:r>
    </w:p>
    <w:p w14:paraId="09FE52A4" w14:textId="7E81729D" w:rsidR="00003EFF" w:rsidRDefault="00BD28BD" w:rsidP="0040399B">
      <w:pPr>
        <w:pStyle w:val="EJCDCArt5Para"/>
      </w:pPr>
      <w:bookmarkStart w:id="14" w:name="_Toc176416774"/>
      <w:r>
        <w:t>Planning</w:t>
      </w:r>
    </w:p>
    <w:p w14:paraId="49F470E7" w14:textId="77777777" w:rsidR="00003EFF" w:rsidRDefault="00BD28BD" w:rsidP="002761CB">
      <w:pPr>
        <w:pStyle w:val="EJCDCArt6Par1"/>
      </w:pPr>
      <w:r>
        <w:t xml:space="preserve">Development of work authorization plan for fast-tracking early procurement or </w:t>
      </w:r>
      <w:r w:rsidRPr="002761CB">
        <w:t>construction</w:t>
      </w:r>
      <w:r>
        <w:t>,</w:t>
      </w:r>
    </w:p>
    <w:p w14:paraId="72537816" w14:textId="093B7B2F" w:rsidR="00675529" w:rsidRDefault="00BD28BD" w:rsidP="002761CB">
      <w:pPr>
        <w:pStyle w:val="EJCDCArt6Par1"/>
      </w:pPr>
      <w:r>
        <w:t xml:space="preserve">Development of </w:t>
      </w:r>
      <w:r w:rsidR="002D06B6">
        <w:t>Phase </w:t>
      </w:r>
      <w:r>
        <w:t>2 activity plan</w:t>
      </w:r>
      <w:r w:rsidR="002818C7">
        <w:t xml:space="preserve"> and project schedule</w:t>
      </w:r>
      <w:bookmarkStart w:id="15" w:name="_Toc176416775"/>
      <w:bookmarkEnd w:id="14"/>
      <w:r w:rsidR="00FE6976">
        <w:t>,</w:t>
      </w:r>
    </w:p>
    <w:p w14:paraId="2062FB7E" w14:textId="4CFEF7AA" w:rsidR="00003EFF" w:rsidRDefault="00BD28BD" w:rsidP="002761CB">
      <w:pPr>
        <w:pStyle w:val="EJCDCArt6Par1"/>
      </w:pPr>
      <w:r>
        <w:lastRenderedPageBreak/>
        <w:t xml:space="preserve">Determination of completion cost of the Work and preparation of </w:t>
      </w:r>
      <w:r w:rsidR="002D06B6">
        <w:t>Phase </w:t>
      </w:r>
      <w:r>
        <w:t>2 Amendment for negotiation</w:t>
      </w:r>
      <w:bookmarkEnd w:id="15"/>
      <w:r>
        <w:t>,</w:t>
      </w:r>
    </w:p>
    <w:p w14:paraId="18EF6375" w14:textId="010FDEFC" w:rsidR="00675529" w:rsidRDefault="009E107F" w:rsidP="002761CB">
      <w:pPr>
        <w:pStyle w:val="EJCDCArt6Par1"/>
      </w:pPr>
      <w:r>
        <w:t>Identify</w:t>
      </w:r>
      <w:r w:rsidR="00140B79">
        <w:t xml:space="preserve"> necessary permits and permitting authorities</w:t>
      </w:r>
      <w:r>
        <w:t xml:space="preserve">, </w:t>
      </w:r>
      <w:r w:rsidR="00140B79">
        <w:t xml:space="preserve">develop a permitting </w:t>
      </w:r>
      <w:r>
        <w:t>schedule</w:t>
      </w:r>
      <w:r w:rsidR="00446C38">
        <w:t xml:space="preserve"> </w:t>
      </w:r>
      <w:r w:rsidR="00EF6F2C" w:rsidRPr="00675529">
        <w:rPr>
          <w:b/>
          <w:bCs/>
        </w:rPr>
        <w:t>[</w:t>
      </w:r>
      <w:r w:rsidR="00A438FD" w:rsidRPr="00675529">
        <w:rPr>
          <w:b/>
          <w:bCs/>
        </w:rPr>
        <w:t xml:space="preserve">, </w:t>
      </w:r>
      <w:r w:rsidR="0053035A" w:rsidRPr="00675529">
        <w:rPr>
          <w:b/>
          <w:bCs/>
        </w:rPr>
        <w:t>submit</w:t>
      </w:r>
      <w:r w:rsidRPr="00675529">
        <w:rPr>
          <w:b/>
          <w:bCs/>
        </w:rPr>
        <w:t xml:space="preserve"> required</w:t>
      </w:r>
      <w:r w:rsidR="00BD28BD" w:rsidRPr="00675529">
        <w:rPr>
          <w:b/>
          <w:bCs/>
        </w:rPr>
        <w:t xml:space="preserve"> permitting documents</w:t>
      </w:r>
      <w:r w:rsidR="00EF6F2C" w:rsidRPr="00675529">
        <w:rPr>
          <w:b/>
          <w:bCs/>
        </w:rPr>
        <w:t>]</w:t>
      </w:r>
      <w:r w:rsidR="00BD28BD">
        <w:t>; and</w:t>
      </w:r>
    </w:p>
    <w:p w14:paraId="539B2BA0" w14:textId="209104E8" w:rsidR="0156D801" w:rsidRDefault="673837A1" w:rsidP="002761CB">
      <w:pPr>
        <w:pStyle w:val="EJCDCArt6Par1"/>
      </w:pPr>
      <w:r w:rsidRPr="00675529">
        <w:t xml:space="preserve">Preparation and Submittal of </w:t>
      </w:r>
      <w:r w:rsidR="002D06B6">
        <w:t>Phase </w:t>
      </w:r>
      <w:r w:rsidRPr="00675529">
        <w:t>2 Amendment</w:t>
      </w:r>
      <w:r w:rsidR="009553DE">
        <w:t>.</w:t>
      </w:r>
    </w:p>
    <w:p w14:paraId="6F7F3135" w14:textId="4716E925" w:rsidR="00003EFF" w:rsidRDefault="00BD28BD" w:rsidP="002761CB">
      <w:pPr>
        <w:pStyle w:val="EJCDCArt4Par1"/>
      </w:pPr>
      <w:r>
        <w:t>Additional or Special Services</w:t>
      </w:r>
      <w:r w:rsidR="00C575FA">
        <w:t xml:space="preserve">: </w:t>
      </w:r>
      <w:r>
        <w:t>as applicable</w:t>
      </w:r>
      <w:r w:rsidR="00E42291">
        <w:t xml:space="preserve"> and described in Exhibit A.</w:t>
      </w:r>
    </w:p>
    <w:p w14:paraId="74A5D082" w14:textId="4417AE8C" w:rsidR="00BD28BD" w:rsidRDefault="002D06B6" w:rsidP="002761CB">
      <w:pPr>
        <w:pStyle w:val="EJCDCArt4Par1"/>
      </w:pPr>
      <w:bookmarkStart w:id="16" w:name="_Toc176243410"/>
      <w:bookmarkStart w:id="17" w:name="_Toc176416777"/>
      <w:bookmarkEnd w:id="11"/>
      <w:r>
        <w:t>Phase </w:t>
      </w:r>
      <w:r w:rsidR="00BD28BD" w:rsidRPr="005E464C">
        <w:t>2</w:t>
      </w:r>
      <w:r w:rsidR="00BD28BD">
        <w:t xml:space="preserve"> Amendment and Off-Ramp</w:t>
      </w:r>
      <w:bookmarkEnd w:id="16"/>
      <w:bookmarkEnd w:id="17"/>
      <w:r w:rsidR="00E73815">
        <w:t xml:space="preserve">. </w:t>
      </w:r>
      <w:bookmarkStart w:id="18" w:name="_Toc176243411"/>
      <w:r w:rsidR="00BD28BD">
        <w:t xml:space="preserve">Design-Builder and Owner </w:t>
      </w:r>
      <w:r w:rsidR="004945B1">
        <w:t>may</w:t>
      </w:r>
      <w:r w:rsidR="00BD28BD">
        <w:t xml:space="preserve"> either </w:t>
      </w:r>
      <w:r w:rsidR="003E4443">
        <w:t>e</w:t>
      </w:r>
      <w:r w:rsidR="00BD28BD">
        <w:t xml:space="preserve">xecute a </w:t>
      </w:r>
      <w:r>
        <w:t>Phase </w:t>
      </w:r>
      <w:r w:rsidR="00BD28BD">
        <w:t xml:space="preserve">2 Amendment </w:t>
      </w:r>
      <w:r w:rsidR="00770FDC">
        <w:t xml:space="preserve">and move </w:t>
      </w:r>
      <w:r w:rsidR="00A917B8">
        <w:t>forward with Construction</w:t>
      </w:r>
      <w:r w:rsidR="00D45C0D">
        <w:t>,</w:t>
      </w:r>
      <w:r w:rsidR="00770FDC">
        <w:t xml:space="preserve"> </w:t>
      </w:r>
      <w:r w:rsidR="0077177A">
        <w:t xml:space="preserve">or Owner may </w:t>
      </w:r>
      <w:r w:rsidR="003E4443">
        <w:t>s</w:t>
      </w:r>
      <w:r w:rsidR="00BD28BD">
        <w:t xml:space="preserve">elect an off-ramp </w:t>
      </w:r>
      <w:r w:rsidR="007B66E9">
        <w:t>or</w:t>
      </w:r>
      <w:r w:rsidR="00A917B8">
        <w:t xml:space="preserve"> terminate the </w:t>
      </w:r>
      <w:r w:rsidR="00222016">
        <w:t>Contract</w:t>
      </w:r>
      <w:r w:rsidR="007B66E9">
        <w:t xml:space="preserve"> for convenience</w:t>
      </w:r>
      <w:r w:rsidR="00A438FD">
        <w:t>.</w:t>
      </w:r>
    </w:p>
    <w:p w14:paraId="0CB2F577" w14:textId="6F2029AB" w:rsidR="00003EFF" w:rsidRDefault="002D06B6" w:rsidP="002761CB">
      <w:pPr>
        <w:pStyle w:val="EJCDCArt3ParA"/>
      </w:pPr>
      <w:bookmarkStart w:id="19" w:name="_Toc176416779"/>
      <w:bookmarkStart w:id="20" w:name="_Toc176243412"/>
      <w:bookmarkEnd w:id="18"/>
      <w:r>
        <w:t>Phase </w:t>
      </w:r>
      <w:r w:rsidR="00BD28BD" w:rsidRPr="005E464C">
        <w:t>2</w:t>
      </w:r>
      <w:bookmarkEnd w:id="19"/>
    </w:p>
    <w:p w14:paraId="5E9C4464" w14:textId="76379986" w:rsidR="00003EFF" w:rsidRDefault="003D538A" w:rsidP="002761CB">
      <w:pPr>
        <w:pStyle w:val="EJCDCArt4Par1"/>
      </w:pPr>
      <w:bookmarkStart w:id="21" w:name="_Toc176416780"/>
      <w:r w:rsidRPr="000B2EFA">
        <w:t xml:space="preserve">As set forth in more detail in Exhibit </w:t>
      </w:r>
      <w:r>
        <w:t xml:space="preserve">C, Design-Builder will perform the </w:t>
      </w:r>
      <w:r w:rsidR="00E434AD">
        <w:t xml:space="preserve">following </w:t>
      </w:r>
      <w:r w:rsidR="009F6011">
        <w:t>services</w:t>
      </w:r>
      <w:r w:rsidR="00E434AD">
        <w:t xml:space="preserve"> </w:t>
      </w:r>
      <w:r w:rsidR="00F446FE">
        <w:t xml:space="preserve">in </w:t>
      </w:r>
      <w:r w:rsidR="002D06B6">
        <w:t>Phase </w:t>
      </w:r>
      <w:r w:rsidR="005C4A06">
        <w:t>2</w:t>
      </w:r>
      <w:r w:rsidR="00F446FE">
        <w:t xml:space="preserve">, </w:t>
      </w:r>
      <w:r w:rsidR="00F110A1">
        <w:t>u</w:t>
      </w:r>
      <w:r w:rsidR="00BD28BD">
        <w:t xml:space="preserve">pon execution of the </w:t>
      </w:r>
      <w:r w:rsidR="002D06B6">
        <w:t>Phase </w:t>
      </w:r>
      <w:r w:rsidR="00BD28BD">
        <w:t>2 Amendment</w:t>
      </w:r>
      <w:r w:rsidR="00F110A1">
        <w:t>:</w:t>
      </w:r>
      <w:bookmarkEnd w:id="21"/>
    </w:p>
    <w:p w14:paraId="7C3D7E3C" w14:textId="77777777" w:rsidR="00003EFF" w:rsidRDefault="00E42291" w:rsidP="0040399B">
      <w:pPr>
        <w:pStyle w:val="EJCDCArt5Para"/>
      </w:pPr>
      <w:bookmarkStart w:id="22" w:name="_Toc176416781"/>
      <w:r>
        <w:t>Completion of design</w:t>
      </w:r>
      <w:r w:rsidR="00635F7A">
        <w:t>,</w:t>
      </w:r>
      <w:r w:rsidR="004008F2">
        <w:t xml:space="preserve"> </w:t>
      </w:r>
      <w:r w:rsidR="00BD28BD">
        <w:t xml:space="preserve">Construction </w:t>
      </w:r>
      <w:r w:rsidR="00CC1E24">
        <w:t>Documents</w:t>
      </w:r>
      <w:r w:rsidR="00CB022D">
        <w:t>,</w:t>
      </w:r>
      <w:r w:rsidR="004008F2">
        <w:t xml:space="preserve"> and Permitting</w:t>
      </w:r>
      <w:r w:rsidR="001108FD">
        <w:t xml:space="preserve"> for </w:t>
      </w:r>
      <w:r w:rsidR="00C572F8">
        <w:t>work packages</w:t>
      </w:r>
      <w:r w:rsidR="00BD28BD">
        <w:t>;</w:t>
      </w:r>
      <w:bookmarkEnd w:id="22"/>
    </w:p>
    <w:p w14:paraId="277123C1" w14:textId="77777777" w:rsidR="00003EFF" w:rsidRDefault="007C4A7B" w:rsidP="0040399B">
      <w:pPr>
        <w:pStyle w:val="EJCDCArt5Para"/>
      </w:pPr>
      <w:r>
        <w:t>Procurement of all materials and equipment, d</w:t>
      </w:r>
      <w:r w:rsidR="005321FD">
        <w:t xml:space="preserve">esign </w:t>
      </w:r>
      <w:r w:rsidR="003A0DF7">
        <w:t>s</w:t>
      </w:r>
      <w:r w:rsidR="005321FD">
        <w:t xml:space="preserve">upport </w:t>
      </w:r>
      <w:r w:rsidR="003A0DF7">
        <w:t>s</w:t>
      </w:r>
      <w:r w:rsidR="00BD28BD">
        <w:t>ervices</w:t>
      </w:r>
      <w:r w:rsidR="00A52C97">
        <w:t>,</w:t>
      </w:r>
      <w:r w:rsidR="008C110C">
        <w:t xml:space="preserve"> and</w:t>
      </w:r>
      <w:r w:rsidR="00A52C97">
        <w:t xml:space="preserve"> </w:t>
      </w:r>
      <w:r w:rsidR="008F7AEB">
        <w:t xml:space="preserve">performance of </w:t>
      </w:r>
      <w:r w:rsidR="00862B69">
        <w:t>Construction</w:t>
      </w:r>
      <w:r w:rsidR="003A0DF7">
        <w:t>;</w:t>
      </w:r>
    </w:p>
    <w:p w14:paraId="08A34054" w14:textId="5E20B29D" w:rsidR="00970847" w:rsidRDefault="00BD28BD" w:rsidP="0040399B">
      <w:pPr>
        <w:pStyle w:val="EJCDCArt5Para"/>
      </w:pPr>
      <w:bookmarkStart w:id="23" w:name="_Toc176416784"/>
      <w:r>
        <w:t>Start-up, Testing, Commissioning, Correction</w:t>
      </w:r>
      <w:r w:rsidR="00C47CEB">
        <w:t>,</w:t>
      </w:r>
      <w:r>
        <w:t xml:space="preserve"> and Warranty services</w:t>
      </w:r>
      <w:bookmarkEnd w:id="20"/>
      <w:bookmarkEnd w:id="23"/>
      <w:r w:rsidR="00970847">
        <w:t>.</w:t>
      </w:r>
    </w:p>
    <w:p w14:paraId="2378E0F1" w14:textId="151D7498" w:rsidR="00881AE7" w:rsidRDefault="00EF2776" w:rsidP="000B4E78">
      <w:pPr>
        <w:pStyle w:val="EJCDCNTU1ParHead"/>
      </w:pPr>
      <w:r>
        <w:t>—</w:t>
      </w:r>
      <w:r w:rsidR="00BD28BD">
        <w:t>Additional or Alternate Phasing of Work</w:t>
      </w:r>
    </w:p>
    <w:p w14:paraId="430ECA73" w14:textId="37506D2B" w:rsidR="00003EFF" w:rsidRDefault="00BD28BD" w:rsidP="00DA0B34">
      <w:pPr>
        <w:pStyle w:val="EJCDCNTU2Par1"/>
      </w:pPr>
      <w:r>
        <w:t>Adjust Phasing numbers to expand beyond a two-phase approach</w:t>
      </w:r>
      <w:r w:rsidR="00EF2776">
        <w:t>, if desired</w:t>
      </w:r>
      <w:r>
        <w:t xml:space="preserve">. </w:t>
      </w:r>
      <w:r w:rsidR="00C5221A">
        <w:t>If utilizing expanded phasi</w:t>
      </w:r>
      <w:r w:rsidR="006829E4">
        <w:t>ng</w:t>
      </w:r>
      <w:r w:rsidR="00C5221A">
        <w:t xml:space="preserve">, edit </w:t>
      </w:r>
      <w:r>
        <w:t>Exhibits as necessary.</w:t>
      </w:r>
    </w:p>
    <w:p w14:paraId="4DE63AF6" w14:textId="3A755A1C" w:rsidR="00BD28BD" w:rsidRPr="00DA0B34" w:rsidRDefault="00BD28BD" w:rsidP="002761CB">
      <w:pPr>
        <w:pStyle w:val="EJCDCArt3ParA"/>
        <w:rPr>
          <w:b/>
          <w:bCs/>
        </w:rPr>
      </w:pPr>
      <w:bookmarkStart w:id="24" w:name="_Toc176243413"/>
      <w:bookmarkStart w:id="25" w:name="_Toc176416785"/>
      <w:r w:rsidRPr="00DA0B34">
        <w:rPr>
          <w:b/>
          <w:bCs/>
        </w:rPr>
        <w:t>[Additional or different phasing of Work, if necessary]</w:t>
      </w:r>
      <w:bookmarkEnd w:id="24"/>
      <w:bookmarkEnd w:id="25"/>
    </w:p>
    <w:p w14:paraId="4850ABFE" w14:textId="0267E67F" w:rsidR="00BD28BD" w:rsidRDefault="004D529E" w:rsidP="00BD28BD">
      <w:pPr>
        <w:pStyle w:val="EJCDCArt1Article"/>
      </w:pPr>
      <w:bookmarkStart w:id="26" w:name="_Toc226045657"/>
      <w:r>
        <w:t>Additional</w:t>
      </w:r>
      <w:r w:rsidR="10195583">
        <w:t xml:space="preserve"> Project Team Members: D</w:t>
      </w:r>
      <w:r>
        <w:t>esign</w:t>
      </w:r>
      <w:r w:rsidR="10195583">
        <w:t>-</w:t>
      </w:r>
      <w:r w:rsidR="00F82358">
        <w:t>B</w:t>
      </w:r>
      <w:r>
        <w:t>uilder</w:t>
      </w:r>
      <w:r w:rsidR="10195583">
        <w:t>’</w:t>
      </w:r>
      <w:r w:rsidR="00F82358">
        <w:t>s</w:t>
      </w:r>
      <w:r w:rsidR="00BD28BD">
        <w:t xml:space="preserve"> </w:t>
      </w:r>
      <w:r w:rsidR="00AE4609">
        <w:t>Engineer</w:t>
      </w:r>
      <w:r w:rsidR="00BD28BD">
        <w:t xml:space="preserve"> and Owner’s Advisor(s)</w:t>
      </w:r>
      <w:bookmarkEnd w:id="26"/>
    </w:p>
    <w:p w14:paraId="33959E15" w14:textId="77777777" w:rsidR="00003EFF" w:rsidRDefault="00BD28BD" w:rsidP="002761CB">
      <w:pPr>
        <w:pStyle w:val="EJCDCArt2Par101"/>
      </w:pPr>
      <w:bookmarkStart w:id="27" w:name="_Toc176243420"/>
      <w:bookmarkStart w:id="28" w:name="_Toc176416789"/>
      <w:bookmarkStart w:id="29" w:name="_Toc176461610"/>
      <w:bookmarkStart w:id="30" w:name="_Toc226045658"/>
      <w:r>
        <w:t xml:space="preserve">Design-Builder’s </w:t>
      </w:r>
      <w:r w:rsidR="00AE4609">
        <w:t>Engineer</w:t>
      </w:r>
      <w:r>
        <w:t>(s)</w:t>
      </w:r>
      <w:bookmarkEnd w:id="27"/>
      <w:bookmarkEnd w:id="28"/>
      <w:bookmarkEnd w:id="29"/>
      <w:bookmarkEnd w:id="30"/>
    </w:p>
    <w:p w14:paraId="23FC4B67" w14:textId="260EABA9" w:rsidR="00003EFF" w:rsidRDefault="00BD28BD" w:rsidP="002761CB">
      <w:pPr>
        <w:pStyle w:val="EJCDCArt3ParA"/>
      </w:pPr>
      <w:bookmarkStart w:id="31" w:name="_Toc176243421"/>
      <w:bookmarkStart w:id="32" w:name="_Toc176416790"/>
      <w:r w:rsidRPr="008D5C11">
        <w:t xml:space="preserve">Design-Builder has retained </w:t>
      </w:r>
      <w:r w:rsidRPr="00DA0B34">
        <w:rPr>
          <w:b/>
          <w:bCs/>
        </w:rPr>
        <w:t>[Identify the individual</w:t>
      </w:r>
      <w:r w:rsidR="61520D34" w:rsidRPr="00DA0B34">
        <w:rPr>
          <w:b/>
          <w:bCs/>
        </w:rPr>
        <w:t>s</w:t>
      </w:r>
      <w:r w:rsidRPr="00DA0B34">
        <w:rPr>
          <w:b/>
          <w:bCs/>
        </w:rPr>
        <w:t xml:space="preserve"> or </w:t>
      </w:r>
      <w:r w:rsidR="3AAAACBE" w:rsidRPr="00DA0B34">
        <w:rPr>
          <w:b/>
          <w:bCs/>
        </w:rPr>
        <w:t>entities</w:t>
      </w:r>
      <w:r w:rsidRPr="00DA0B34">
        <w:rPr>
          <w:b/>
          <w:bCs/>
        </w:rPr>
        <w:t xml:space="preserve"> retained by </w:t>
      </w:r>
      <w:r w:rsidR="0089684C" w:rsidRPr="00DA0B34">
        <w:rPr>
          <w:b/>
          <w:bCs/>
        </w:rPr>
        <w:t>Design-Build</w:t>
      </w:r>
      <w:r w:rsidRPr="00DA0B34">
        <w:rPr>
          <w:b/>
          <w:bCs/>
        </w:rPr>
        <w:t xml:space="preserve">er for engineering design services. See </w:t>
      </w:r>
      <w:r w:rsidR="00576DE4" w:rsidRPr="00DA0B34">
        <w:rPr>
          <w:b/>
          <w:bCs/>
        </w:rPr>
        <w:t>EJCDC </w:t>
      </w:r>
      <w:r w:rsidR="007B7526" w:rsidRPr="00DA0B34">
        <w:rPr>
          <w:b/>
          <w:bCs/>
        </w:rPr>
        <w:t>D</w:t>
      </w:r>
      <w:r w:rsidR="007B7526" w:rsidRPr="00DA0B34">
        <w:rPr>
          <w:b/>
          <w:bCs/>
        </w:rPr>
        <w:noBreakHyphen/>
      </w:r>
      <w:r w:rsidRPr="00DA0B34">
        <w:rPr>
          <w:b/>
          <w:bCs/>
        </w:rPr>
        <w:t>505, Agreement between Design-Builder and Engineer for Professional Services]</w:t>
      </w:r>
      <w:r w:rsidRPr="008D5C11">
        <w:t xml:space="preserve"> (Engineer) for Professional Services.</w:t>
      </w:r>
      <w:bookmarkEnd w:id="31"/>
      <w:bookmarkEnd w:id="32"/>
    </w:p>
    <w:p w14:paraId="1DA9A02E" w14:textId="77777777" w:rsidR="00003EFF" w:rsidRDefault="00003EFF" w:rsidP="00BD28BD">
      <w:pPr>
        <w:pStyle w:val="EJCDCNTU1ParHead"/>
      </w:pPr>
      <w:bookmarkStart w:id="33" w:name="_Toc176243418"/>
      <w:bookmarkStart w:id="34" w:name="_Toc176416787"/>
      <w:bookmarkStart w:id="35" w:name="_Toc176461609"/>
      <w:r>
        <w:t>—</w:t>
      </w:r>
      <w:r w:rsidR="00BD28BD" w:rsidRPr="006E508F">
        <w:t xml:space="preserve">If the </w:t>
      </w:r>
      <w:r w:rsidR="00BD28BD">
        <w:t>Owner</w:t>
      </w:r>
      <w:r w:rsidR="00BD28BD" w:rsidRPr="006E508F">
        <w:t xml:space="preserve"> </w:t>
      </w:r>
      <w:r w:rsidR="00BD28BD">
        <w:t>chooses to not use an Owner’s Advisor, delete 2.02 in its entirety.</w:t>
      </w:r>
    </w:p>
    <w:p w14:paraId="664E9388" w14:textId="20E57441" w:rsidR="00BD28BD" w:rsidRDefault="00BD28BD" w:rsidP="002761CB">
      <w:pPr>
        <w:pStyle w:val="EJCDCArt2Par101"/>
      </w:pPr>
      <w:bookmarkStart w:id="36" w:name="_Toc226045659"/>
      <w:r>
        <w:t>Owner’s Advisor(s)</w:t>
      </w:r>
      <w:bookmarkEnd w:id="33"/>
      <w:bookmarkEnd w:id="34"/>
      <w:bookmarkEnd w:id="35"/>
      <w:bookmarkEnd w:id="36"/>
    </w:p>
    <w:p w14:paraId="42EACEC0" w14:textId="4A871BA2" w:rsidR="00003EFF" w:rsidRDefault="00BD28BD" w:rsidP="002761CB">
      <w:pPr>
        <w:pStyle w:val="EJCDCArt3ParA"/>
      </w:pPr>
      <w:bookmarkStart w:id="37" w:name="_Toc176243419"/>
      <w:bookmarkStart w:id="38" w:name="_Toc176416788"/>
      <w:r>
        <w:t xml:space="preserve">Owner has retained </w:t>
      </w:r>
      <w:r w:rsidRPr="00DA0B34">
        <w:rPr>
          <w:b/>
          <w:bCs/>
        </w:rPr>
        <w:t xml:space="preserve">[Identify the individual or entity, if any, designated by Owner to prepare Conceptual Documents or provide consultation services. See </w:t>
      </w:r>
      <w:r w:rsidR="00576DE4" w:rsidRPr="00DA0B34">
        <w:rPr>
          <w:b/>
          <w:bCs/>
        </w:rPr>
        <w:t>EJCDC </w:t>
      </w:r>
      <w:r w:rsidR="007B7526" w:rsidRPr="00DA0B34">
        <w:rPr>
          <w:b/>
          <w:bCs/>
        </w:rPr>
        <w:t>D</w:t>
      </w:r>
      <w:r w:rsidR="007B7526" w:rsidRPr="00DA0B34">
        <w:rPr>
          <w:b/>
          <w:bCs/>
        </w:rPr>
        <w:noBreakHyphen/>
      </w:r>
      <w:r w:rsidRPr="00DA0B34">
        <w:rPr>
          <w:b/>
          <w:bCs/>
        </w:rPr>
        <w:t>501, Agreement between Owner and Owner’s Advisor for Professional Services—Progressive Design-Build]</w:t>
      </w:r>
      <w:bookmarkEnd w:id="37"/>
      <w:bookmarkEnd w:id="38"/>
      <w:r w:rsidR="00456B25">
        <w:t xml:space="preserve"> </w:t>
      </w:r>
      <w:r w:rsidR="00456B25" w:rsidRPr="00456B25">
        <w:t>(OA) for Professional Services.</w:t>
      </w:r>
    </w:p>
    <w:p w14:paraId="1DD451A0" w14:textId="685488A0" w:rsidR="00BD28BD" w:rsidRDefault="00BD28BD" w:rsidP="00BD28BD">
      <w:pPr>
        <w:pStyle w:val="EJCDCArt1Article"/>
      </w:pPr>
      <w:bookmarkStart w:id="39" w:name="_Toc175897711"/>
      <w:bookmarkStart w:id="40" w:name="_Toc175897712"/>
      <w:bookmarkStart w:id="41" w:name="_Toc175897713"/>
      <w:bookmarkStart w:id="42" w:name="_Toc175897714"/>
      <w:bookmarkStart w:id="43" w:name="_Toc175897715"/>
      <w:bookmarkStart w:id="44" w:name="_Toc175897716"/>
      <w:bookmarkStart w:id="45" w:name="_Toc175897717"/>
      <w:bookmarkStart w:id="46" w:name="_Toc175897718"/>
      <w:bookmarkStart w:id="47" w:name="_Toc175897719"/>
      <w:bookmarkStart w:id="48" w:name="_Toc175897720"/>
      <w:bookmarkStart w:id="49" w:name="_Toc175897721"/>
      <w:bookmarkStart w:id="50" w:name="_Toc175897722"/>
      <w:bookmarkStart w:id="51" w:name="_Toc175897723"/>
      <w:bookmarkStart w:id="52" w:name="_Toc226045660"/>
      <w:bookmarkEnd w:id="39"/>
      <w:bookmarkEnd w:id="40"/>
      <w:bookmarkEnd w:id="41"/>
      <w:bookmarkEnd w:id="42"/>
      <w:bookmarkEnd w:id="43"/>
      <w:bookmarkEnd w:id="44"/>
      <w:bookmarkEnd w:id="45"/>
      <w:bookmarkEnd w:id="46"/>
      <w:bookmarkEnd w:id="47"/>
      <w:bookmarkEnd w:id="48"/>
      <w:bookmarkEnd w:id="49"/>
      <w:bookmarkEnd w:id="50"/>
      <w:bookmarkEnd w:id="51"/>
      <w:r>
        <w:lastRenderedPageBreak/>
        <w:t>Contract Times</w:t>
      </w:r>
      <w:bookmarkEnd w:id="52"/>
    </w:p>
    <w:p w14:paraId="754C3366" w14:textId="77777777" w:rsidR="00BD28BD" w:rsidRDefault="00BD28BD" w:rsidP="002761CB">
      <w:pPr>
        <w:pStyle w:val="EJCDCArt2Par101"/>
      </w:pPr>
      <w:bookmarkStart w:id="53" w:name="_Toc176243425"/>
      <w:bookmarkStart w:id="54" w:name="_Toc176416794"/>
      <w:bookmarkStart w:id="55" w:name="_Toc176461613"/>
      <w:bookmarkStart w:id="56" w:name="_Toc226045661"/>
      <w:r>
        <w:t>Time of the Essence</w:t>
      </w:r>
      <w:bookmarkEnd w:id="53"/>
      <w:bookmarkEnd w:id="54"/>
      <w:bookmarkEnd w:id="55"/>
      <w:bookmarkEnd w:id="56"/>
    </w:p>
    <w:p w14:paraId="3E1FCA16" w14:textId="77777777" w:rsidR="00003EFF" w:rsidRDefault="00BD28BD" w:rsidP="002761CB">
      <w:pPr>
        <w:pStyle w:val="EJCDCArt3ParA"/>
      </w:pPr>
      <w:bookmarkStart w:id="57" w:name="_Toc176243427"/>
      <w:bookmarkStart w:id="58" w:name="_Toc176416796"/>
      <w:bookmarkStart w:id="59" w:name="_Toc176461614"/>
      <w:r>
        <w:t xml:space="preserve">All time limits for Design-Builder’s attainment of Milestones, Substantial Completion, and completion and readiness for final payment, as stated in the Contract, are </w:t>
      </w:r>
      <w:r w:rsidR="004B6D3E">
        <w:t xml:space="preserve">of the </w:t>
      </w:r>
      <w:r w:rsidR="00937DC0">
        <w:t>essence</w:t>
      </w:r>
      <w:r w:rsidR="00003EFF">
        <w:t xml:space="preserve"> </w:t>
      </w:r>
      <w:r>
        <w:t xml:space="preserve">of </w:t>
      </w:r>
      <w:r w:rsidR="004D19B9">
        <w:t xml:space="preserve">the </w:t>
      </w:r>
      <w:r>
        <w:t>Contract.</w:t>
      </w:r>
    </w:p>
    <w:p w14:paraId="0E2A0BAD" w14:textId="62DE3F66" w:rsidR="00BD28BD" w:rsidRDefault="002D06B6" w:rsidP="002761CB">
      <w:pPr>
        <w:pStyle w:val="EJCDCArt2Par101"/>
      </w:pPr>
      <w:bookmarkStart w:id="60" w:name="_Toc226045662"/>
      <w:r>
        <w:t>Phase </w:t>
      </w:r>
      <w:r w:rsidR="00BD28BD">
        <w:t>1 Contract Times</w:t>
      </w:r>
      <w:bookmarkEnd w:id="57"/>
      <w:bookmarkEnd w:id="58"/>
      <w:bookmarkEnd w:id="59"/>
      <w:bookmarkEnd w:id="60"/>
    </w:p>
    <w:p w14:paraId="7E0EA397" w14:textId="52127749" w:rsidR="00BD28BD" w:rsidRDefault="00BD28BD" w:rsidP="002761CB">
      <w:pPr>
        <w:pStyle w:val="EJCDCArt3ParA"/>
      </w:pPr>
      <w:bookmarkStart w:id="61" w:name="_Toc176243428"/>
      <w:r>
        <w:t xml:space="preserve">Design-Builder </w:t>
      </w:r>
      <w:r w:rsidR="007904BB">
        <w:t>will</w:t>
      </w:r>
      <w:r>
        <w:t xml:space="preserve"> complete the Work under </w:t>
      </w:r>
      <w:r w:rsidR="002D06B6">
        <w:t>Phase </w:t>
      </w:r>
      <w:r>
        <w:t xml:space="preserve">1 on or before </w:t>
      </w:r>
      <w:r w:rsidRPr="00F87E7E">
        <w:rPr>
          <w:b/>
          <w:bCs/>
        </w:rPr>
        <w:t>[date]</w:t>
      </w:r>
      <w:r>
        <w:t xml:space="preserve"> </w:t>
      </w:r>
      <w:r w:rsidRPr="00F87E7E">
        <w:rPr>
          <w:b/>
          <w:bCs/>
        </w:rPr>
        <w:t>[or]</w:t>
      </w:r>
      <w:r>
        <w:t xml:space="preserve"> within </w:t>
      </w:r>
      <w:r w:rsidRPr="00F87E7E">
        <w:rPr>
          <w:b/>
          <w:bCs/>
        </w:rPr>
        <w:t>[Number]</w:t>
      </w:r>
      <w:r>
        <w:t xml:space="preserve"> days of the Effective Date of this Agreement</w:t>
      </w:r>
      <w:r w:rsidR="00E46BE1">
        <w:t>,</w:t>
      </w:r>
      <w:r w:rsidR="00294FA7">
        <w:t xml:space="preserve"> which is the </w:t>
      </w:r>
      <w:r w:rsidR="002D06B6">
        <w:t>Phase </w:t>
      </w:r>
      <w:r w:rsidR="00294FA7">
        <w:t>1</w:t>
      </w:r>
      <w:r w:rsidR="00E36E76">
        <w:t xml:space="preserve"> </w:t>
      </w:r>
      <w:r w:rsidR="00E46BE1">
        <w:t xml:space="preserve">Notice </w:t>
      </w:r>
      <w:r w:rsidR="00E36E76">
        <w:t xml:space="preserve">to </w:t>
      </w:r>
      <w:r w:rsidR="00E46BE1">
        <w:t xml:space="preserve">Proceed </w:t>
      </w:r>
      <w:r w:rsidR="00E36E76">
        <w:t>(NTP)</w:t>
      </w:r>
      <w:r>
        <w:t>.</w:t>
      </w:r>
      <w:bookmarkEnd w:id="61"/>
    </w:p>
    <w:p w14:paraId="12A6DD75" w14:textId="53CCA0EA" w:rsidR="00BD28BD" w:rsidRDefault="00BD28BD" w:rsidP="002761CB">
      <w:pPr>
        <w:pStyle w:val="EJCDCArt3ParA"/>
      </w:pPr>
      <w:r>
        <w:t xml:space="preserve">Work Authorizations executed during </w:t>
      </w:r>
      <w:r w:rsidR="002D06B6">
        <w:t>Phase </w:t>
      </w:r>
      <w:r>
        <w:t xml:space="preserve">1 </w:t>
      </w:r>
      <w:r w:rsidR="007904BB">
        <w:t>will</w:t>
      </w:r>
      <w:r>
        <w:t xml:space="preserve"> be </w:t>
      </w:r>
      <w:r w:rsidR="00AD49B8">
        <w:t xml:space="preserve">Substantially Complete on or before the date specified in the Work </w:t>
      </w:r>
      <w:r w:rsidR="00904C4A">
        <w:t>Authorization</w:t>
      </w:r>
      <w:r w:rsidR="00E105C6">
        <w:t>.</w:t>
      </w:r>
    </w:p>
    <w:p w14:paraId="0BE6CE2A" w14:textId="58FAD765" w:rsidR="002D06B6" w:rsidRDefault="002D06B6" w:rsidP="002761CB">
      <w:pPr>
        <w:pStyle w:val="EJCDCArt2Par101"/>
      </w:pPr>
      <w:bookmarkStart w:id="62" w:name="_Toc176243429"/>
      <w:bookmarkStart w:id="63" w:name="_Toc176416797"/>
      <w:bookmarkStart w:id="64" w:name="_Toc176461615"/>
      <w:bookmarkStart w:id="65" w:name="_Toc226045663"/>
      <w:r>
        <w:t>Phase </w:t>
      </w:r>
      <w:r w:rsidR="00BD28BD">
        <w:t>2 Contract Times</w:t>
      </w:r>
      <w:bookmarkEnd w:id="62"/>
      <w:bookmarkEnd w:id="63"/>
      <w:bookmarkEnd w:id="64"/>
      <w:bookmarkEnd w:id="65"/>
    </w:p>
    <w:p w14:paraId="4B775E5A" w14:textId="1535ED7E" w:rsidR="00003EFF" w:rsidRDefault="002D06B6" w:rsidP="237EC03B">
      <w:pPr>
        <w:pStyle w:val="EJCDCNTU1ParHead"/>
      </w:pPr>
      <w:r>
        <w:t>—</w:t>
      </w:r>
      <w:r w:rsidR="00BD28BD">
        <w:t xml:space="preserve">In many cases the parties will not be able to establish with certainty the construction completion schedule until Design-Builder has progressed through the planning and design tasks under </w:t>
      </w:r>
      <w:r>
        <w:t>Phase </w:t>
      </w:r>
      <w:r w:rsidR="00BD28BD">
        <w:t>1. In such cases</w:t>
      </w:r>
      <w:r w:rsidR="0D60B992">
        <w:t>,</w:t>
      </w:r>
      <w:r w:rsidR="00BD28BD">
        <w:t xml:space="preserve"> at the outset of the contract</w:t>
      </w:r>
      <w:r w:rsidR="001F3B31">
        <w:t>,</w:t>
      </w:r>
      <w:r w:rsidR="00BD28BD">
        <w:t xml:space="preserve"> </w:t>
      </w:r>
      <w:r w:rsidR="001F3B31">
        <w:t>choose A.3.</w:t>
      </w:r>
    </w:p>
    <w:p w14:paraId="4D619EB7" w14:textId="64988D73" w:rsidR="00BD28BD" w:rsidRDefault="00BD28BD" w:rsidP="002761CB">
      <w:pPr>
        <w:pStyle w:val="EJCDCArt3ParA"/>
      </w:pPr>
      <w:bookmarkStart w:id="66" w:name="_Toc176243430"/>
      <w:bookmarkStart w:id="67" w:name="_Toc176416798"/>
      <w:r w:rsidRPr="000E2A52">
        <w:t>The Work</w:t>
      </w:r>
      <w:r>
        <w:t xml:space="preserve"> will be Substantially Complete</w:t>
      </w:r>
    </w:p>
    <w:p w14:paraId="5F30C9F7" w14:textId="6F84E45A" w:rsidR="00003EFF" w:rsidRDefault="00BD28BD" w:rsidP="002761CB">
      <w:pPr>
        <w:pStyle w:val="EJCDCArt4Par1"/>
        <w:numPr>
          <w:ilvl w:val="3"/>
          <w:numId w:val="17"/>
        </w:numPr>
        <w:rPr>
          <w:b/>
          <w:bCs/>
        </w:rPr>
      </w:pPr>
      <w:r>
        <w:t>within</w:t>
      </w:r>
      <w:r w:rsidRPr="00754EDD">
        <w:rPr>
          <w:b/>
          <w:bCs/>
        </w:rPr>
        <w:t xml:space="preserve"> [</w:t>
      </w:r>
      <w:r>
        <w:rPr>
          <w:b/>
          <w:bCs/>
        </w:rPr>
        <w:t>Number</w:t>
      </w:r>
      <w:r w:rsidRPr="00754EDD">
        <w:rPr>
          <w:b/>
          <w:bCs/>
        </w:rPr>
        <w:t xml:space="preserve">] </w:t>
      </w:r>
      <w:r>
        <w:t xml:space="preserve">days after the </w:t>
      </w:r>
      <w:r w:rsidR="002D06B6">
        <w:t>Phase </w:t>
      </w:r>
      <w:r>
        <w:t xml:space="preserve">2 </w:t>
      </w:r>
      <w:r w:rsidR="00E36E76">
        <w:t>NTP</w:t>
      </w:r>
      <w:r>
        <w:t xml:space="preserve">, </w:t>
      </w:r>
      <w:r w:rsidRPr="00702C9D">
        <w:rPr>
          <w:b/>
          <w:bCs/>
        </w:rPr>
        <w:t>[or]</w:t>
      </w:r>
    </w:p>
    <w:p w14:paraId="200DBB2E" w14:textId="77777777" w:rsidR="00003EFF" w:rsidRDefault="00BD28BD" w:rsidP="002761CB">
      <w:pPr>
        <w:pStyle w:val="EJCDCArt4Par1"/>
        <w:numPr>
          <w:ilvl w:val="3"/>
          <w:numId w:val="17"/>
        </w:numPr>
      </w:pPr>
      <w:r w:rsidRPr="00854643">
        <w:t>on or before</w:t>
      </w:r>
      <w:r w:rsidRPr="002471C0">
        <w:rPr>
          <w:b/>
          <w:bCs/>
        </w:rPr>
        <w:t xml:space="preserve"> [Date]</w:t>
      </w:r>
      <w:r>
        <w:t xml:space="preserve">, </w:t>
      </w:r>
      <w:r w:rsidRPr="002471C0">
        <w:rPr>
          <w:b/>
          <w:bCs/>
        </w:rPr>
        <w:t>[or]</w:t>
      </w:r>
    </w:p>
    <w:p w14:paraId="4104E468" w14:textId="27017A69" w:rsidR="002D06B6" w:rsidRDefault="00BD28BD" w:rsidP="002761CB">
      <w:pPr>
        <w:pStyle w:val="EJCDCArt4Par1"/>
        <w:numPr>
          <w:ilvl w:val="3"/>
          <w:numId w:val="17"/>
        </w:numPr>
      </w:pPr>
      <w:r>
        <w:t xml:space="preserve">to be determined mutually by the parties as part of the </w:t>
      </w:r>
      <w:r w:rsidR="002D06B6">
        <w:t>Phase </w:t>
      </w:r>
      <w:r>
        <w:t>2 Amendment.</w:t>
      </w:r>
    </w:p>
    <w:p w14:paraId="317895FC" w14:textId="6F141990" w:rsidR="00003EFF" w:rsidRDefault="002D06B6" w:rsidP="001F3B31">
      <w:pPr>
        <w:pStyle w:val="EJCDCNTU1ParHead"/>
      </w:pPr>
      <w:r>
        <w:t>—</w:t>
      </w:r>
      <w:r w:rsidR="00AC18F3">
        <w:t xml:space="preserve">As applicable, use </w:t>
      </w:r>
      <w:r w:rsidR="00E9475C">
        <w:t>Intermediate M</w:t>
      </w:r>
      <w:r w:rsidR="00AC18F3">
        <w:t xml:space="preserve">ilestones or </w:t>
      </w:r>
      <w:r w:rsidR="00E9475C">
        <w:t>W</w:t>
      </w:r>
      <w:r w:rsidR="00AC18F3">
        <w:t xml:space="preserve">ork </w:t>
      </w:r>
      <w:r w:rsidR="00E9475C">
        <w:t>A</w:t>
      </w:r>
      <w:r w:rsidR="00AC18F3">
        <w:t>uthorizations</w:t>
      </w:r>
      <w:r w:rsidR="00CC7DC7">
        <w:t xml:space="preserve"> </w:t>
      </w:r>
      <w:r w:rsidR="00401C8A">
        <w:t>for dist</w:t>
      </w:r>
      <w:r w:rsidR="00E9475C">
        <w:t>inct</w:t>
      </w:r>
      <w:r w:rsidR="00401C8A">
        <w:t xml:space="preserve"> work packages (i.e.</w:t>
      </w:r>
      <w:r w:rsidR="00E46BE1">
        <w:t>,</w:t>
      </w:r>
      <w:r w:rsidR="00401C8A">
        <w:t xml:space="preserve"> completion of certain construction phases</w:t>
      </w:r>
      <w:r w:rsidR="00D51D09">
        <w:t>, start-up, testing, or other deliverables).</w:t>
      </w:r>
      <w:r w:rsidR="00890D64">
        <w:t xml:space="preserve"> Number each Intermediate Milestone or Work Authorization. </w:t>
      </w:r>
      <w:r w:rsidR="00B0176D">
        <w:t>Add additional paragraphs as necessary.</w:t>
      </w:r>
    </w:p>
    <w:p w14:paraId="02AC9C3B" w14:textId="49D2A7B5" w:rsidR="00BD28BD" w:rsidRPr="00CA5F22" w:rsidRDefault="00BD28BD" w:rsidP="002761CB">
      <w:pPr>
        <w:pStyle w:val="EJCDCArt3ParA"/>
      </w:pPr>
      <w:r w:rsidRPr="00CA5F22">
        <w:t>Intermediate Milestone</w:t>
      </w:r>
      <w:r w:rsidR="007F7802" w:rsidRPr="00CA5F22">
        <w:t xml:space="preserve"> </w:t>
      </w:r>
      <w:r w:rsidR="00CA5F22" w:rsidRPr="008A37C7">
        <w:rPr>
          <w:b/>
        </w:rPr>
        <w:t>[number]</w:t>
      </w:r>
      <w:r w:rsidRPr="00CA5F22">
        <w:t xml:space="preserve"> </w:t>
      </w:r>
      <w:r w:rsidR="37EE948A" w:rsidRPr="00CA5F22">
        <w:t>or Work Authorization</w:t>
      </w:r>
      <w:bookmarkEnd w:id="66"/>
      <w:bookmarkEnd w:id="67"/>
      <w:r w:rsidR="00CA5F22" w:rsidRPr="00CA5F22">
        <w:t xml:space="preserve"> </w:t>
      </w:r>
      <w:r w:rsidR="00CA5F22" w:rsidRPr="008A37C7">
        <w:rPr>
          <w:b/>
        </w:rPr>
        <w:t>[number]</w:t>
      </w:r>
      <w:r w:rsidR="00D51D09" w:rsidRPr="00CA5F22">
        <w:t xml:space="preserve"> will be </w:t>
      </w:r>
      <w:r w:rsidR="00E9475C" w:rsidRPr="00CA5F22">
        <w:t>Substantially Complete</w:t>
      </w:r>
    </w:p>
    <w:p w14:paraId="04D7578B" w14:textId="6E07B613" w:rsidR="00003EFF" w:rsidRDefault="00BD28BD" w:rsidP="002761CB">
      <w:pPr>
        <w:pStyle w:val="EJCDCArt4Par1"/>
        <w:rPr>
          <w:b/>
          <w:bCs/>
        </w:rPr>
      </w:pPr>
      <w:r>
        <w:t>within</w:t>
      </w:r>
      <w:r w:rsidRPr="00754EDD">
        <w:rPr>
          <w:b/>
          <w:bCs/>
        </w:rPr>
        <w:t xml:space="preserve"> [</w:t>
      </w:r>
      <w:r>
        <w:rPr>
          <w:b/>
          <w:bCs/>
        </w:rPr>
        <w:t>Number</w:t>
      </w:r>
      <w:r w:rsidRPr="00754EDD">
        <w:rPr>
          <w:b/>
          <w:bCs/>
        </w:rPr>
        <w:t xml:space="preserve">] </w:t>
      </w:r>
      <w:r>
        <w:t xml:space="preserve">days after the </w:t>
      </w:r>
      <w:r w:rsidR="002D06B6">
        <w:t>Phase </w:t>
      </w:r>
      <w:r>
        <w:t xml:space="preserve">2 </w:t>
      </w:r>
      <w:r w:rsidR="00887B60" w:rsidRPr="000E2A52">
        <w:t>NTP</w:t>
      </w:r>
      <w:r w:rsidRPr="000E2A52">
        <w:t>,</w:t>
      </w:r>
      <w:r>
        <w:t xml:space="preserve"> </w:t>
      </w:r>
      <w:r w:rsidRPr="00702C9D">
        <w:rPr>
          <w:b/>
          <w:bCs/>
        </w:rPr>
        <w:t>[or]</w:t>
      </w:r>
    </w:p>
    <w:p w14:paraId="208D8995" w14:textId="77777777" w:rsidR="00003EFF" w:rsidRDefault="00BD28BD" w:rsidP="002761CB">
      <w:pPr>
        <w:pStyle w:val="EJCDCArt4Par1"/>
      </w:pPr>
      <w:r w:rsidRPr="00854643">
        <w:t>on or before</w:t>
      </w:r>
      <w:r w:rsidRPr="00A665FE">
        <w:t xml:space="preserve"> </w:t>
      </w:r>
      <w:r w:rsidR="00904C4A">
        <w:t xml:space="preserve">the </w:t>
      </w:r>
      <w:r w:rsidR="00A665FE" w:rsidRPr="00A665FE">
        <w:t xml:space="preserve">date specified in the </w:t>
      </w:r>
      <w:r w:rsidR="00A665FE">
        <w:t>W</w:t>
      </w:r>
      <w:r w:rsidR="00A665FE" w:rsidRPr="00A665FE">
        <w:t xml:space="preserve">ork </w:t>
      </w:r>
      <w:r w:rsidR="00A665FE">
        <w:t>A</w:t>
      </w:r>
      <w:r w:rsidR="00A665FE" w:rsidRPr="00A665FE">
        <w:t>uthorization</w:t>
      </w:r>
      <w:r>
        <w:t xml:space="preserve">, </w:t>
      </w:r>
      <w:r w:rsidRPr="002471C0">
        <w:rPr>
          <w:b/>
          <w:bCs/>
        </w:rPr>
        <w:t>[or]</w:t>
      </w:r>
    </w:p>
    <w:p w14:paraId="20128960" w14:textId="24899134" w:rsidR="00BD28BD" w:rsidRDefault="00BD28BD" w:rsidP="002761CB">
      <w:pPr>
        <w:pStyle w:val="EJCDCArt4Par1"/>
      </w:pPr>
      <w:r>
        <w:t xml:space="preserve">to be determined mutually by the parties as part of the </w:t>
      </w:r>
      <w:r w:rsidR="002D06B6">
        <w:t>Phase </w:t>
      </w:r>
      <w:r>
        <w:t>2 Amendment.</w:t>
      </w:r>
    </w:p>
    <w:p w14:paraId="41586377" w14:textId="25019EB3" w:rsidR="00E46BE1" w:rsidRDefault="00E46BE1" w:rsidP="00417E3D">
      <w:pPr>
        <w:pStyle w:val="EJCDCNTU1ParHead"/>
      </w:pPr>
      <w:r>
        <w:t>—</w:t>
      </w:r>
      <w:r w:rsidR="00417E3D">
        <w:t>Additional or Alternate Phasing of Work</w:t>
      </w:r>
    </w:p>
    <w:p w14:paraId="6F18DD60" w14:textId="4A320BBF" w:rsidR="00003EFF" w:rsidRDefault="00417E3D" w:rsidP="00DA0B34">
      <w:pPr>
        <w:pStyle w:val="EJCDCNTU2Par1"/>
      </w:pPr>
      <w:r>
        <w:t>Add and adjust Phasing numbers to expand beyond a two-phase approach</w:t>
      </w:r>
      <w:r w:rsidR="00D6488B">
        <w:t xml:space="preserve">, </w:t>
      </w:r>
      <w:r w:rsidR="00A15D80" w:rsidRPr="00BA0A70">
        <w:t>if necessary</w:t>
      </w:r>
      <w:r w:rsidR="00D6488B">
        <w:t>.</w:t>
      </w:r>
    </w:p>
    <w:p w14:paraId="11F7A0DF" w14:textId="70E3D2BF" w:rsidR="00417E3D" w:rsidRPr="005B09D6" w:rsidRDefault="00417E3D" w:rsidP="002761CB">
      <w:pPr>
        <w:pStyle w:val="EJCDCArt2Par101"/>
        <w:rPr>
          <w:b/>
          <w:bCs/>
        </w:rPr>
      </w:pPr>
      <w:bookmarkStart w:id="68" w:name="_Toc226045664"/>
      <w:r w:rsidRPr="005B09D6">
        <w:rPr>
          <w:b/>
          <w:bCs/>
        </w:rPr>
        <w:t>[Additional phasing of Work</w:t>
      </w:r>
      <w:r w:rsidR="00A15D80" w:rsidRPr="005B09D6">
        <w:rPr>
          <w:b/>
          <w:bCs/>
        </w:rPr>
        <w:t>]</w:t>
      </w:r>
      <w:bookmarkEnd w:id="68"/>
    </w:p>
    <w:p w14:paraId="022CDB5B" w14:textId="324BF28D" w:rsidR="00BD28BD" w:rsidRDefault="00BD28BD" w:rsidP="002761CB">
      <w:pPr>
        <w:pStyle w:val="EJCDCArt2Par101"/>
      </w:pPr>
      <w:bookmarkStart w:id="69" w:name="_Toc176243431"/>
      <w:bookmarkStart w:id="70" w:name="_Toc176416799"/>
      <w:bookmarkStart w:id="71" w:name="_Toc176461616"/>
      <w:bookmarkStart w:id="72" w:name="_Toc226045665"/>
      <w:r>
        <w:t>Liquidated Damages</w:t>
      </w:r>
      <w:bookmarkEnd w:id="69"/>
      <w:bookmarkEnd w:id="70"/>
      <w:bookmarkEnd w:id="71"/>
      <w:bookmarkEnd w:id="72"/>
    </w:p>
    <w:p w14:paraId="0DE7DD5F" w14:textId="77777777" w:rsidR="00BD28BD" w:rsidRDefault="00BD28BD" w:rsidP="00BD28BD">
      <w:pPr>
        <w:pStyle w:val="EJCDCNTU1ParHead"/>
      </w:pPr>
      <w:r>
        <w:t>—</w:t>
      </w:r>
      <w:r w:rsidRPr="00754EDD">
        <w:t>Liquidated Damages</w:t>
      </w:r>
    </w:p>
    <w:p w14:paraId="78AC0353" w14:textId="321CEB80" w:rsidR="00003EFF" w:rsidRDefault="00BD28BD" w:rsidP="00EB06B6">
      <w:pPr>
        <w:pStyle w:val="EJCDCNTU2Par1"/>
      </w:pPr>
      <w:r>
        <w:t xml:space="preserve">If there is no certainty regarding Contract Price or the Contract Times for </w:t>
      </w:r>
      <w:r w:rsidR="002D06B6">
        <w:t>Phase </w:t>
      </w:r>
      <w:r>
        <w:t xml:space="preserve">2, the parties may wish to </w:t>
      </w:r>
      <w:r w:rsidR="62B26DC3">
        <w:t>leave</w:t>
      </w:r>
      <w:r>
        <w:t xml:space="preserve"> the </w:t>
      </w:r>
      <w:r w:rsidR="62B26DC3">
        <w:t>amounts as “TBD” and specify them</w:t>
      </w:r>
      <w:r>
        <w:t xml:space="preserve"> as part of the </w:t>
      </w:r>
      <w:r w:rsidR="002D06B6">
        <w:t>Phase </w:t>
      </w:r>
      <w:r>
        <w:t>2 Amendment.</w:t>
      </w:r>
    </w:p>
    <w:p w14:paraId="2D374384" w14:textId="309536BA" w:rsidR="00EB06B6" w:rsidRDefault="00EB06B6" w:rsidP="00EB06B6">
      <w:pPr>
        <w:pStyle w:val="EJCDCNTU2Par1"/>
      </w:pPr>
      <w:r>
        <w:t xml:space="preserve">Liquidated damages are commonly used to address late completion of the Work as an alternative to actual damages. The topic is discussed in </w:t>
      </w:r>
      <w:r w:rsidR="00576DE4">
        <w:t>EJCDC </w:t>
      </w:r>
      <w:r w:rsidR="007B7526">
        <w:t>D</w:t>
      </w:r>
      <w:r w:rsidR="007B7526">
        <w:noBreakHyphen/>
      </w:r>
      <w:r w:rsidRPr="00DA22E4">
        <w:t xml:space="preserve">001 Commentary on the EJCDC </w:t>
      </w:r>
      <w:r>
        <w:t xml:space="preserve">Design-Build </w:t>
      </w:r>
      <w:r w:rsidRPr="00DA22E4">
        <w:t>Documents</w:t>
      </w:r>
      <w:r>
        <w:t xml:space="preserve">. Delete </w:t>
      </w:r>
      <w:r w:rsidR="000A688D">
        <w:t xml:space="preserve">this </w:t>
      </w:r>
      <w:r>
        <w:t>Paragraph if such damages will not be established in the Contract.</w:t>
      </w:r>
    </w:p>
    <w:p w14:paraId="031815B8" w14:textId="03FD9D5B" w:rsidR="00EB06B6" w:rsidRDefault="00EB06B6" w:rsidP="00B92B6E">
      <w:pPr>
        <w:pStyle w:val="EJCDCNTU2Par1"/>
      </w:pPr>
      <w:r w:rsidRPr="00B91EE3">
        <w:lastRenderedPageBreak/>
        <w:t xml:space="preserve">At Substantial Completion, the Owner is able to use the Work for its intended purpose, by definition. Achieving Substantial Completion is typically a critical deadline, and the associated damages for missing this deadline are typically significant. </w:t>
      </w:r>
      <w:r w:rsidR="00F9729D">
        <w:t>The following p</w:t>
      </w:r>
      <w:r>
        <w:t>aragraph is the location for stating a liquidated amount for such damages, usually on a per-day basis.</w:t>
      </w:r>
    </w:p>
    <w:p w14:paraId="6E7FE832" w14:textId="5FD7DA2D" w:rsidR="00DB69A9" w:rsidRDefault="00DB69A9" w:rsidP="0020441E">
      <w:pPr>
        <w:pStyle w:val="EJCDCNTU2Par1"/>
      </w:pPr>
      <w:r>
        <w:t xml:space="preserve">If liquidated damages are used to address late completion by Design-Builder, EJCDC recommends developing </w:t>
      </w:r>
      <w:r w:rsidR="003D06AC">
        <w:t xml:space="preserve">amounts for </w:t>
      </w:r>
      <w:r>
        <w:t>daily liquidated damages that comprehensively account for the full range of Owner’s damages, including but not limited to loss of beneficial use; extended financing expenses; costs of additional engineering, construction observation, inspection, and administrative services; and potential fines or penalties. This comprehensive approach is well established and generally enforceable.</w:t>
      </w:r>
    </w:p>
    <w:p w14:paraId="01961BEA" w14:textId="3AF74A89" w:rsidR="00BD28BD" w:rsidRPr="00C312AD" w:rsidRDefault="00BD28BD" w:rsidP="002761CB">
      <w:pPr>
        <w:pStyle w:val="EJCDCArt3ParA"/>
        <w:numPr>
          <w:ilvl w:val="2"/>
          <w:numId w:val="19"/>
        </w:numPr>
      </w:pPr>
      <w:r w:rsidRPr="0044010B">
        <w:t xml:space="preserve">Liquidated Damages: Design-Builder and Owner recognize that Owner will suffer financial and other losses if the Work is not completed within the times specified in </w:t>
      </w:r>
      <w:r w:rsidR="001F5CF8">
        <w:t>this Agreement</w:t>
      </w:r>
      <w:r w:rsidRPr="0044010B">
        <w:t xml:space="preserve">, </w:t>
      </w:r>
      <w:r w:rsidR="001F5CF8">
        <w:t xml:space="preserve">as </w:t>
      </w:r>
      <w:r w:rsidRPr="0044010B">
        <w:t>such may be revised in accordance with the Contract. The parties also recognize the delays, expense, and difficulties involved in proving, in a lawsuit or arbitration proceeding, the actual loss suffered by Owner if the Work is not completed on time</w:t>
      </w:r>
      <w:r w:rsidRPr="00C312AD">
        <w:t xml:space="preserve">. Accordingly, instead of requiring any such proof, Owner and Design-Builder agree </w:t>
      </w:r>
      <w:r w:rsidR="008B314B">
        <w:t xml:space="preserve">to </w:t>
      </w:r>
      <w:r w:rsidRPr="00C312AD">
        <w:t>liquidate damages for delay</w:t>
      </w:r>
      <w:r w:rsidR="002849AA">
        <w:t xml:space="preserve"> (</w:t>
      </w:r>
      <w:r w:rsidRPr="00C312AD">
        <w:t>but not as a penalty</w:t>
      </w:r>
      <w:r w:rsidR="002849AA">
        <w:t>)</w:t>
      </w:r>
      <w:r w:rsidRPr="00C312AD">
        <w:t>:</w:t>
      </w:r>
    </w:p>
    <w:p w14:paraId="76B98219" w14:textId="7A67ABA6" w:rsidR="00BD28BD" w:rsidRDefault="00BD28BD" w:rsidP="002761CB">
      <w:pPr>
        <w:pStyle w:val="EJCDCArt4Par1"/>
      </w:pPr>
      <w:r>
        <w:t xml:space="preserve">Liquidated damages </w:t>
      </w:r>
      <w:r w:rsidR="00F10D81">
        <w:t xml:space="preserve">for failing to attain </w:t>
      </w:r>
      <w:r w:rsidR="00540E4A">
        <w:t xml:space="preserve">Intermediate Milestones, Work Authorizations, and Substantial Completion </w:t>
      </w:r>
      <w:r>
        <w:t>are not additive</w:t>
      </w:r>
      <w:r w:rsidR="003B44E4">
        <w:t>,</w:t>
      </w:r>
      <w:r>
        <w:t xml:space="preserve"> and will not be imposed concurrently. Liquidated damages for failing to attain Substantial Completion</w:t>
      </w:r>
      <w:r w:rsidR="00D84767">
        <w:t xml:space="preserve"> of the Work</w:t>
      </w:r>
      <w:r>
        <w:t xml:space="preserve"> </w:t>
      </w:r>
      <w:r w:rsidR="00DF54DE">
        <w:t>will</w:t>
      </w:r>
      <w:r>
        <w:t xml:space="preserve"> take precedence</w:t>
      </w:r>
      <w:r w:rsidR="00F42622">
        <w:t xml:space="preserve"> over other liquidated damages</w:t>
      </w:r>
      <w:r>
        <w:t>.</w:t>
      </w:r>
    </w:p>
    <w:p w14:paraId="1F259A77" w14:textId="37470D04" w:rsidR="000D0472" w:rsidRDefault="000D0472" w:rsidP="002761CB">
      <w:pPr>
        <w:pStyle w:val="EJCDCArt4Par1"/>
      </w:pPr>
      <w:r w:rsidRPr="237EC03B">
        <w:t xml:space="preserve">No Liquidated Damages </w:t>
      </w:r>
      <w:r w:rsidR="007904BB" w:rsidRPr="237EC03B">
        <w:t>will</w:t>
      </w:r>
      <w:r w:rsidRPr="237EC03B">
        <w:t xml:space="preserve"> be assessed in the event that Owner takes early beneficial occupancy of the </w:t>
      </w:r>
      <w:r w:rsidR="004413A6">
        <w:t>Work</w:t>
      </w:r>
      <w:r w:rsidRPr="237EC03B">
        <w:t xml:space="preserve"> or makes partial use thereof for operating or commercial purposes before Substantial Completion</w:t>
      </w:r>
      <w:r w:rsidR="00DB5C21">
        <w:t xml:space="preserve"> of the Work</w:t>
      </w:r>
      <w:r w:rsidRPr="237EC03B">
        <w:t xml:space="preserve"> is achieved.</w:t>
      </w:r>
    </w:p>
    <w:p w14:paraId="26D415B9" w14:textId="77777777" w:rsidR="003B0AFC" w:rsidRDefault="003B0AFC" w:rsidP="002761CB">
      <w:pPr>
        <w:pStyle w:val="EJCDCArt4Par1"/>
      </w:pPr>
      <w:r>
        <w:t>If Owner recovers liquidated damages for a delay in completion by Design-Builder, then such liquidated damages are Owner’s sole and exclusive remedy for such delay, and Owner is precluded from recovering any other damages, whether actual, direct, excess, or consequential, for such delay, except for special damages (if any) specified in this Agreement.</w:t>
      </w:r>
    </w:p>
    <w:p w14:paraId="45C0EBB9" w14:textId="6A633713" w:rsidR="00BD28BD" w:rsidRDefault="00BD28BD" w:rsidP="002761CB">
      <w:pPr>
        <w:pStyle w:val="EJCDCArt4Par1"/>
      </w:pPr>
      <w:r>
        <w:t xml:space="preserve">Design-Builder </w:t>
      </w:r>
      <w:r w:rsidR="007904BB">
        <w:t>will</w:t>
      </w:r>
      <w:r>
        <w:t xml:space="preserve"> pay Owner $</w:t>
      </w:r>
      <w:r w:rsidRPr="23C5FAEB">
        <w:rPr>
          <w:b/>
          <w:bCs/>
        </w:rPr>
        <w:t>[Amount]</w:t>
      </w:r>
      <w:r>
        <w:t xml:space="preserve"> </w:t>
      </w:r>
      <w:r w:rsidR="00415480">
        <w:t>as liquidated damages</w:t>
      </w:r>
      <w:r w:rsidR="5AA14786">
        <w:t>,</w:t>
      </w:r>
      <w:r w:rsidR="00415480">
        <w:t xml:space="preserve"> </w:t>
      </w:r>
      <w:r>
        <w:t xml:space="preserve">for each day that expires after the time, as duly adjusted pursuant to the Contract, until </w:t>
      </w:r>
      <w:r w:rsidR="00101A2A">
        <w:t xml:space="preserve">Substantial Completion </w:t>
      </w:r>
      <w:r w:rsidR="00663B29">
        <w:t xml:space="preserve">of the Work </w:t>
      </w:r>
      <w:r w:rsidR="00101A2A">
        <w:t>is achieved</w:t>
      </w:r>
      <w:r>
        <w:t>.</w:t>
      </w:r>
    </w:p>
    <w:p w14:paraId="35E40CDF" w14:textId="77777777" w:rsidR="00003EFF" w:rsidRDefault="00363315" w:rsidP="00842510">
      <w:pPr>
        <w:pStyle w:val="EJCDCNTU1ParHead"/>
      </w:pPr>
      <w:r>
        <w:t>—</w:t>
      </w:r>
      <w:r w:rsidRPr="00B91EE3">
        <w:t xml:space="preserve">If failure to achieve a Milestone </w:t>
      </w:r>
      <w:r>
        <w:t xml:space="preserve">or completion of a Work Authorization </w:t>
      </w:r>
      <w:r w:rsidRPr="00B91EE3">
        <w:t xml:space="preserve">on time is of such consequence that the assessment of liquidated damages is warranted, then </w:t>
      </w:r>
      <w:r>
        <w:t>use</w:t>
      </w:r>
      <w:r w:rsidRPr="00B91EE3">
        <w:t xml:space="preserve"> </w:t>
      </w:r>
      <w:r>
        <w:t>the following p</w:t>
      </w:r>
      <w:r w:rsidRPr="00B91EE3">
        <w:t>aragraph</w:t>
      </w:r>
      <w:r>
        <w:t>.</w:t>
      </w:r>
      <w:r w:rsidRPr="00B91EE3">
        <w:t xml:space="preserve"> Add additional similar paragraphs for any additional Milestones </w:t>
      </w:r>
      <w:r>
        <w:t xml:space="preserve">or Work Authorizations </w:t>
      </w:r>
      <w:r w:rsidRPr="00B91EE3">
        <w:t>subject to a liquidated damages assessment.</w:t>
      </w:r>
    </w:p>
    <w:p w14:paraId="5EE1949B" w14:textId="77777777" w:rsidR="00003EFF" w:rsidRDefault="00693413" w:rsidP="002761CB">
      <w:pPr>
        <w:pStyle w:val="EJCDCArt4Par1"/>
      </w:pPr>
      <w:r>
        <w:t xml:space="preserve">Intermediate Milestones and </w:t>
      </w:r>
      <w:r w:rsidR="01B0C09C">
        <w:t>Work Authorizations</w:t>
      </w:r>
      <w:r w:rsidR="00EC6A91">
        <w:t>,</w:t>
      </w:r>
      <w:r w:rsidR="00BD28BD">
        <w:t xml:space="preserve"> if applicable: Design-Builder </w:t>
      </w:r>
      <w:r w:rsidR="007904BB">
        <w:t>will</w:t>
      </w:r>
      <w:r w:rsidR="00BD28BD">
        <w:t xml:space="preserve"> pay Owner $</w:t>
      </w:r>
      <w:r w:rsidR="00BD28BD" w:rsidRPr="237EC03B">
        <w:rPr>
          <w:b/>
          <w:bCs/>
        </w:rPr>
        <w:t>[Amount]</w:t>
      </w:r>
      <w:r w:rsidR="00BD28BD">
        <w:t xml:space="preserve"> </w:t>
      </w:r>
      <w:r w:rsidR="001912C8">
        <w:t xml:space="preserve">as liquidated damages, </w:t>
      </w:r>
      <w:r w:rsidR="00BD28BD">
        <w:t xml:space="preserve">for each day that expires after the time, as duly adjusted pursuant to the Contract, </w:t>
      </w:r>
      <w:r w:rsidR="00335800">
        <w:t xml:space="preserve">until Substantial Completion of </w:t>
      </w:r>
      <w:r>
        <w:t>Intermediate</w:t>
      </w:r>
      <w:r w:rsidR="00EF7B42">
        <w:t xml:space="preserve"> </w:t>
      </w:r>
      <w:r w:rsidR="00BD28BD">
        <w:t xml:space="preserve">Milestone </w:t>
      </w:r>
      <w:r w:rsidR="00BD28BD" w:rsidRPr="237EC03B">
        <w:rPr>
          <w:b/>
          <w:bCs/>
        </w:rPr>
        <w:t>[Number]</w:t>
      </w:r>
      <w:r w:rsidR="00EF7B42">
        <w:t xml:space="preserve"> or Work Authorization </w:t>
      </w:r>
      <w:r w:rsidR="00EF7B42" w:rsidRPr="008A37C7">
        <w:rPr>
          <w:b/>
        </w:rPr>
        <w:t>[Number]</w:t>
      </w:r>
      <w:r w:rsidR="00FF0B3F">
        <w:t xml:space="preserve"> is achieved</w:t>
      </w:r>
      <w:r w:rsidR="00EF7B42">
        <w:t>.</w:t>
      </w:r>
    </w:p>
    <w:p w14:paraId="6D987C3F" w14:textId="3BF57F3D" w:rsidR="00BD28BD" w:rsidRDefault="002D06B6" w:rsidP="00BD28BD">
      <w:pPr>
        <w:pStyle w:val="EJCDCArt1Article"/>
      </w:pPr>
      <w:bookmarkStart w:id="73" w:name="_Toc226045666"/>
      <w:r>
        <w:lastRenderedPageBreak/>
        <w:t>Phase </w:t>
      </w:r>
      <w:r w:rsidR="00BC34A2">
        <w:t xml:space="preserve">1 </w:t>
      </w:r>
      <w:r w:rsidR="00BD28BD">
        <w:t>Contract Price</w:t>
      </w:r>
      <w:bookmarkEnd w:id="73"/>
    </w:p>
    <w:p w14:paraId="278ED20C" w14:textId="7D825D82" w:rsidR="00BD28BD" w:rsidRDefault="00BD28BD" w:rsidP="002761CB">
      <w:pPr>
        <w:pStyle w:val="EJCDCArt2Par101"/>
      </w:pPr>
      <w:bookmarkStart w:id="74" w:name="_Toc175897750"/>
      <w:bookmarkStart w:id="75" w:name="_Toc175897751"/>
      <w:bookmarkStart w:id="76" w:name="_Toc175897752"/>
      <w:bookmarkStart w:id="77" w:name="_Toc175897753"/>
      <w:bookmarkStart w:id="78" w:name="_Toc175897754"/>
      <w:bookmarkStart w:id="79" w:name="_Toc175897755"/>
      <w:bookmarkStart w:id="80" w:name="_Toc175897756"/>
      <w:bookmarkStart w:id="81" w:name="_Toc175897757"/>
      <w:bookmarkStart w:id="82" w:name="_Toc175897767"/>
      <w:bookmarkStart w:id="83" w:name="_Toc175897774"/>
      <w:bookmarkStart w:id="84" w:name="_Toc175897781"/>
      <w:bookmarkStart w:id="85" w:name="_Toc175897788"/>
      <w:bookmarkStart w:id="86" w:name="_Toc175897795"/>
      <w:bookmarkStart w:id="87" w:name="_Toc175897805"/>
      <w:bookmarkStart w:id="88" w:name="_Toc175897806"/>
      <w:bookmarkStart w:id="89" w:name="_Toc175897807"/>
      <w:bookmarkStart w:id="90" w:name="_Toc226045667"/>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Compensation</w:t>
      </w:r>
      <w:bookmarkEnd w:id="90"/>
    </w:p>
    <w:p w14:paraId="7779B9D5" w14:textId="4E0B810B" w:rsidR="00003EFF" w:rsidRDefault="009D2BC3" w:rsidP="002761CB">
      <w:pPr>
        <w:pStyle w:val="EJCDCArt3ParA"/>
      </w:pPr>
      <w:r>
        <w:t xml:space="preserve">Owner will pay Design-Builder </w:t>
      </w:r>
      <w:r w:rsidR="00BD28BD">
        <w:t xml:space="preserve">for </w:t>
      </w:r>
      <w:r w:rsidR="002D06B6">
        <w:t>Phase </w:t>
      </w:r>
      <w:r w:rsidR="00BD28BD">
        <w:t>1 Work</w:t>
      </w:r>
      <w:r w:rsidR="37F2EF83">
        <w:t xml:space="preserve"> </w:t>
      </w:r>
      <w:r w:rsidR="00BD28BD">
        <w:t xml:space="preserve">on the basis </w:t>
      </w:r>
      <w:r w:rsidR="001240B7">
        <w:t>set</w:t>
      </w:r>
      <w:r w:rsidR="05FB86CA">
        <w:t xml:space="preserve"> forth</w:t>
      </w:r>
      <w:r w:rsidR="00BD28BD">
        <w:t xml:space="preserve"> in the amounts identified in Exhibit B</w:t>
      </w:r>
      <w:r w:rsidR="004C71F7">
        <w:t>.</w:t>
      </w:r>
    </w:p>
    <w:p w14:paraId="4979EEBC" w14:textId="27F0139B" w:rsidR="00BD28BD" w:rsidRPr="00DB64CB" w:rsidRDefault="00BD28BD" w:rsidP="002761CB">
      <w:pPr>
        <w:pStyle w:val="EJCDCArt3ParA"/>
      </w:pPr>
      <w:r>
        <w:t>P</w:t>
      </w:r>
      <w:r w:rsidRPr="004D30C3">
        <w:t>ayment</w:t>
      </w:r>
      <w:r w:rsidRPr="00DB64CB">
        <w:t xml:space="preserve"> for </w:t>
      </w:r>
      <w:r>
        <w:t>W</w:t>
      </w:r>
      <w:r w:rsidRPr="00DB64CB">
        <w:t xml:space="preserve">ork </w:t>
      </w:r>
      <w:r>
        <w:t>A</w:t>
      </w:r>
      <w:r w:rsidRPr="00DB64CB">
        <w:t>uthorizations</w:t>
      </w:r>
      <w:r>
        <w:t xml:space="preserve"> during </w:t>
      </w:r>
      <w:r w:rsidR="002D06B6">
        <w:t>Phase </w:t>
      </w:r>
      <w:r>
        <w:t>1</w:t>
      </w:r>
      <w:r w:rsidR="000549B9">
        <w:t xml:space="preserve"> </w:t>
      </w:r>
      <w:r w:rsidRPr="00DB64CB">
        <w:t xml:space="preserve">will be paid </w:t>
      </w:r>
      <w:r>
        <w:t>as mutually agreed</w:t>
      </w:r>
      <w:r w:rsidR="00850534">
        <w:t>.</w:t>
      </w:r>
    </w:p>
    <w:p w14:paraId="43B7DBD0" w14:textId="76D9C7C9" w:rsidR="002D06B6" w:rsidRDefault="002D06B6" w:rsidP="409C74FA">
      <w:pPr>
        <w:pStyle w:val="EJCDCArt1Article"/>
      </w:pPr>
      <w:bookmarkStart w:id="91" w:name="_Toc176416804"/>
      <w:bookmarkStart w:id="92" w:name="_Toc176461620"/>
      <w:bookmarkStart w:id="93" w:name="_Toc226045668"/>
      <w:r>
        <w:t>Phase </w:t>
      </w:r>
      <w:r w:rsidR="00BD28BD">
        <w:t xml:space="preserve">2 </w:t>
      </w:r>
      <w:r w:rsidR="00BD28BD" w:rsidRPr="00702C9D">
        <w:t>Amendment</w:t>
      </w:r>
      <w:bookmarkStart w:id="94" w:name="_Toc176416805"/>
      <w:bookmarkStart w:id="95" w:name="_Toc176461621"/>
      <w:bookmarkEnd w:id="91"/>
      <w:bookmarkEnd w:id="92"/>
      <w:bookmarkEnd w:id="94"/>
      <w:bookmarkEnd w:id="95"/>
      <w:r w:rsidR="003D06AC">
        <w:t xml:space="preserve">: </w:t>
      </w:r>
      <w:r w:rsidR="666D0E68">
        <w:t>Proposal and Negotiation</w:t>
      </w:r>
      <w:bookmarkEnd w:id="93"/>
    </w:p>
    <w:p w14:paraId="602C962A" w14:textId="353CF5CE" w:rsidR="003D06AC" w:rsidRDefault="002D06B6" w:rsidP="00DE4BDC">
      <w:pPr>
        <w:pStyle w:val="EJCDCNTU1ParHead"/>
      </w:pPr>
      <w:r>
        <w:t>—</w:t>
      </w:r>
      <w:r w:rsidR="00DE4BDC">
        <w:t>Preliminary Technical Documents</w:t>
      </w:r>
    </w:p>
    <w:p w14:paraId="51992B13" w14:textId="7EAEB314" w:rsidR="00DE4BDC" w:rsidRDefault="00DE4BDC" w:rsidP="00DA0B34">
      <w:pPr>
        <w:pStyle w:val="EJCDCNTU2Par1"/>
      </w:pPr>
      <w:r>
        <w:t xml:space="preserve">Owner and </w:t>
      </w:r>
      <w:r w:rsidR="003D06AC">
        <w:t xml:space="preserve">Design-Builder </w:t>
      </w:r>
      <w:r>
        <w:t xml:space="preserve">should define, by mutual agreement, the “level sufficient” required on a </w:t>
      </w:r>
      <w:r w:rsidR="00C575FA">
        <w:t>project-specific</w:t>
      </w:r>
      <w:r>
        <w:t xml:space="preserve"> basis.</w:t>
      </w:r>
      <w:r w:rsidR="00003EFF">
        <w:t xml:space="preserve"> </w:t>
      </w:r>
      <w:r>
        <w:t xml:space="preserve">This will be the level of design that must be met prior to submitting the </w:t>
      </w:r>
      <w:r w:rsidR="002D06B6">
        <w:t>Phase </w:t>
      </w:r>
      <w:r>
        <w:t>2 Amendment.</w:t>
      </w:r>
      <w:r w:rsidR="005A11D9">
        <w:t xml:space="preserve"> See 1.02</w:t>
      </w:r>
      <w:r w:rsidR="0060275E">
        <w:t>.</w:t>
      </w:r>
      <w:r w:rsidR="005A11D9">
        <w:t>A.1</w:t>
      </w:r>
      <w:r w:rsidR="0060275E">
        <w:t>, above.</w:t>
      </w:r>
    </w:p>
    <w:p w14:paraId="4AE666DA" w14:textId="602239B1" w:rsidR="00A40B14" w:rsidRDefault="00CA69D2" w:rsidP="002761CB">
      <w:pPr>
        <w:pStyle w:val="EJCDCArt2Par101"/>
      </w:pPr>
      <w:bookmarkStart w:id="96" w:name="_Toc226045669"/>
      <w:r>
        <w:t>Proposal</w:t>
      </w:r>
      <w:r w:rsidR="00A40B14">
        <w:t xml:space="preserve"> of </w:t>
      </w:r>
      <w:r w:rsidR="002D06B6">
        <w:t>Phase </w:t>
      </w:r>
      <w:r w:rsidR="00A40B14">
        <w:t>2 Amendment.</w:t>
      </w:r>
      <w:bookmarkEnd w:id="96"/>
    </w:p>
    <w:p w14:paraId="58C88283" w14:textId="3B4A02BA" w:rsidR="00003EFF" w:rsidRDefault="00BD28BD" w:rsidP="002761CB">
      <w:pPr>
        <w:pStyle w:val="EJCDCArt3ParA"/>
      </w:pPr>
      <w:r w:rsidRPr="00F3515A">
        <w:t xml:space="preserve">Prior to commencing any </w:t>
      </w:r>
      <w:r>
        <w:t>W</w:t>
      </w:r>
      <w:r w:rsidRPr="00F3515A">
        <w:t xml:space="preserve">ork on </w:t>
      </w:r>
      <w:r w:rsidR="002D06B6">
        <w:t>Phase </w:t>
      </w:r>
      <w:r w:rsidRPr="00F3515A">
        <w:t xml:space="preserve">2, Design-Builder </w:t>
      </w:r>
      <w:r>
        <w:t>will</w:t>
      </w:r>
      <w:r w:rsidRPr="00F3515A">
        <w:t xml:space="preserve"> submit a proposed </w:t>
      </w:r>
      <w:r w:rsidR="002D06B6">
        <w:t>Phase </w:t>
      </w:r>
      <w:r w:rsidRPr="00F3515A">
        <w:t>2 Amendment</w:t>
      </w:r>
      <w:r>
        <w:t xml:space="preserve"> to Owner.</w:t>
      </w:r>
      <w:r w:rsidR="00003EFF">
        <w:t xml:space="preserve"> </w:t>
      </w:r>
      <w:r>
        <w:t xml:space="preserve">The Proposal may be based on </w:t>
      </w:r>
      <w:r w:rsidR="003C4F43">
        <w:t xml:space="preserve">either </w:t>
      </w:r>
      <w:r>
        <w:t>GMP or LS.</w:t>
      </w:r>
      <w:r w:rsidR="00003EFF">
        <w:t xml:space="preserve"> </w:t>
      </w:r>
      <w:r w:rsidR="3B67A4B9">
        <w:t xml:space="preserve">The </w:t>
      </w:r>
      <w:r>
        <w:t xml:space="preserve">Owner, at its </w:t>
      </w:r>
      <w:r w:rsidR="00E02D77">
        <w:t xml:space="preserve">sole </w:t>
      </w:r>
      <w:r>
        <w:t xml:space="preserve">discretion, may elect to procced with </w:t>
      </w:r>
      <w:r w:rsidR="002D06B6">
        <w:t>Phase </w:t>
      </w:r>
      <w:r>
        <w:t>2 Work under either approach.</w:t>
      </w:r>
    </w:p>
    <w:p w14:paraId="05BED5AD" w14:textId="0F18FEE7" w:rsidR="00003EFF" w:rsidRDefault="00085289" w:rsidP="002761CB">
      <w:pPr>
        <w:pStyle w:val="EJCDCArt3ParA"/>
        <w:rPr>
          <w:color w:val="000000"/>
        </w:rPr>
      </w:pPr>
      <w:r>
        <w:t xml:space="preserve">If </w:t>
      </w:r>
      <w:r w:rsidR="002D06B6">
        <w:t>Phase </w:t>
      </w:r>
      <w:r>
        <w:t xml:space="preserve">2 Amendment is based on </w:t>
      </w:r>
      <w:r w:rsidR="00A54AC5">
        <w:t xml:space="preserve">GMP: </w:t>
      </w:r>
      <w:r w:rsidR="00BD28BD">
        <w:t>Design-Builder will</w:t>
      </w:r>
      <w:r w:rsidR="00BD28BD" w:rsidRPr="00F3515A">
        <w:t xml:space="preserve"> includ</w:t>
      </w:r>
      <w:r w:rsidR="00BD28BD">
        <w:t>e</w:t>
      </w:r>
      <w:r w:rsidR="00BD28BD" w:rsidRPr="00F3515A">
        <w:t xml:space="preserve"> an open</w:t>
      </w:r>
      <w:r w:rsidR="00E1618E">
        <w:t>-</w:t>
      </w:r>
      <w:r w:rsidR="00BD28BD" w:rsidRPr="00F3515A">
        <w:t xml:space="preserve">book cost model </w:t>
      </w:r>
      <w:r w:rsidR="00FE6A0A">
        <w:t>(</w:t>
      </w:r>
      <w:r w:rsidR="00BD28BD" w:rsidRPr="00F3515A">
        <w:rPr>
          <w:color w:val="000000"/>
        </w:rPr>
        <w:t xml:space="preserve">described in </w:t>
      </w:r>
      <w:r w:rsidR="007B7526">
        <w:rPr>
          <w:color w:val="000000"/>
        </w:rPr>
        <w:t>Article </w:t>
      </w:r>
      <w:r w:rsidR="008A62CB">
        <w:rPr>
          <w:color w:val="000000"/>
        </w:rPr>
        <w:t>9</w:t>
      </w:r>
      <w:r w:rsidR="008A62CB" w:rsidRPr="00F3515A">
        <w:rPr>
          <w:color w:val="000000"/>
        </w:rPr>
        <w:t xml:space="preserve"> </w:t>
      </w:r>
      <w:r w:rsidR="00BD28BD" w:rsidRPr="00F3515A">
        <w:rPr>
          <w:color w:val="000000"/>
        </w:rPr>
        <w:t>of this Agreement</w:t>
      </w:r>
      <w:r w:rsidR="00FE6A0A">
        <w:rPr>
          <w:color w:val="000000"/>
        </w:rPr>
        <w:t>)</w:t>
      </w:r>
      <w:r w:rsidR="00BD28BD" w:rsidRPr="00F3515A">
        <w:t xml:space="preserve"> detailing all </w:t>
      </w:r>
      <w:r w:rsidR="002D06B6">
        <w:t>Phase </w:t>
      </w:r>
      <w:r w:rsidR="00BD28BD" w:rsidRPr="00F3515A">
        <w:t>2 costs</w:t>
      </w:r>
      <w:r w:rsidR="00BD28BD">
        <w:t xml:space="preserve"> </w:t>
      </w:r>
      <w:r w:rsidR="00BD28BD" w:rsidRPr="00F3515A">
        <w:t xml:space="preserve">and summarizing the proposed terms of compensation </w:t>
      </w:r>
      <w:r w:rsidR="00BD28BD">
        <w:rPr>
          <w:color w:val="000000"/>
        </w:rPr>
        <w:t>for</w:t>
      </w:r>
      <w:r w:rsidR="00BD28BD" w:rsidRPr="00F3515A">
        <w:rPr>
          <w:color w:val="000000"/>
        </w:rPr>
        <w:t xml:space="preserve"> </w:t>
      </w:r>
      <w:r w:rsidR="002D06B6">
        <w:rPr>
          <w:color w:val="000000"/>
        </w:rPr>
        <w:t>Phase </w:t>
      </w:r>
      <w:r w:rsidR="00BD28BD" w:rsidRPr="00F3515A">
        <w:rPr>
          <w:color w:val="000000"/>
        </w:rPr>
        <w:t>2</w:t>
      </w:r>
      <w:r w:rsidR="00BD28BD">
        <w:rPr>
          <w:color w:val="000000"/>
        </w:rPr>
        <w:t xml:space="preserve"> Work</w:t>
      </w:r>
      <w:r w:rsidR="00BD28BD" w:rsidRPr="00F3515A">
        <w:rPr>
          <w:color w:val="000000"/>
        </w:rPr>
        <w:t>.</w:t>
      </w:r>
      <w:r w:rsidR="00003EFF">
        <w:rPr>
          <w:color w:val="000000"/>
        </w:rPr>
        <w:t xml:space="preserve"> </w:t>
      </w:r>
      <w:r w:rsidR="00BD28BD" w:rsidRPr="00F3515A">
        <w:rPr>
          <w:color w:val="000000"/>
        </w:rPr>
        <w:t xml:space="preserve">Design-Builder </w:t>
      </w:r>
      <w:r w:rsidR="00BD28BD">
        <w:rPr>
          <w:color w:val="000000"/>
        </w:rPr>
        <w:t>will</w:t>
      </w:r>
      <w:r w:rsidR="00BD28BD" w:rsidRPr="00F3515A">
        <w:rPr>
          <w:color w:val="000000"/>
        </w:rPr>
        <w:t xml:space="preserve"> provide Owner with all backup reasonably requested by Owner, which may be reviewed by independent cost estimators on Owner’s behalf.</w:t>
      </w:r>
    </w:p>
    <w:p w14:paraId="06702DE3" w14:textId="473D2E5A" w:rsidR="00003EFF" w:rsidRDefault="00BD28BD" w:rsidP="00DA0B34">
      <w:pPr>
        <w:pStyle w:val="EJCDCArt4Par1"/>
      </w:pPr>
      <w:r>
        <w:t xml:space="preserve">At the Owner’s discretion, Owner may request Design-Builder also include a LS compensation proposal for completion of all </w:t>
      </w:r>
      <w:r w:rsidR="002D06B6">
        <w:t>Phase </w:t>
      </w:r>
      <w:r>
        <w:t>2 Work.</w:t>
      </w:r>
      <w:r w:rsidR="00003EFF">
        <w:t xml:space="preserve"> </w:t>
      </w:r>
      <w:r w:rsidR="00F00FD7">
        <w:t>Such a proposal will not be based on an open book cost model.</w:t>
      </w:r>
    </w:p>
    <w:p w14:paraId="5C2424C8" w14:textId="799F4ED3" w:rsidR="00003EFF" w:rsidRDefault="00085289" w:rsidP="002761CB">
      <w:pPr>
        <w:pStyle w:val="EJCDCArt3ParA"/>
      </w:pPr>
      <w:r>
        <w:t xml:space="preserve">If </w:t>
      </w:r>
      <w:r w:rsidR="002D06B6">
        <w:t>Phase </w:t>
      </w:r>
      <w:r>
        <w:t xml:space="preserve">2 Amendment is based on </w:t>
      </w:r>
      <w:r w:rsidR="00A54AC5">
        <w:t xml:space="preserve">LS: </w:t>
      </w:r>
      <w:r w:rsidR="00BD28BD">
        <w:t xml:space="preserve">Design-Builder will propose </w:t>
      </w:r>
      <w:r w:rsidR="00D80F5F">
        <w:t>an LS</w:t>
      </w:r>
      <w:r w:rsidR="00BD28BD">
        <w:t xml:space="preserve"> amount for all </w:t>
      </w:r>
      <w:r w:rsidR="002D06B6">
        <w:t>Phase </w:t>
      </w:r>
      <w:r w:rsidR="00BD28BD">
        <w:t xml:space="preserve">2 Work, which will cover all labor, equipment, materials, profit, overhead, taxes, and any other expenses incurred by the Design-Builder during </w:t>
      </w:r>
      <w:r w:rsidR="002D06B6">
        <w:t>Phase </w:t>
      </w:r>
      <w:r w:rsidR="00BD28BD">
        <w:t>2.</w:t>
      </w:r>
    </w:p>
    <w:p w14:paraId="3B4C5F97" w14:textId="77777777" w:rsidR="00003EFF" w:rsidRDefault="00BD28BD" w:rsidP="00DA0B34">
      <w:pPr>
        <w:pStyle w:val="EJCDCArt4Par1"/>
      </w:pPr>
      <w:r>
        <w:t>Design-Builder will provide all backup and supporting documentation reasonably requested by the Owner to support the LS proposal. The Design-</w:t>
      </w:r>
      <w:r w:rsidRPr="00DB0DCA">
        <w:t xml:space="preserve">Builder consents to allow the Owner to disclose the </w:t>
      </w:r>
      <w:r>
        <w:t>LS</w:t>
      </w:r>
      <w:r w:rsidRPr="00DB0DCA">
        <w:t xml:space="preserve"> proposal and all backup and supporting documentation to independent cost estimators of the Owner’s choosing.</w:t>
      </w:r>
    </w:p>
    <w:p w14:paraId="1527D74F" w14:textId="661F8BB3" w:rsidR="002D06B6" w:rsidRDefault="00CA69D2" w:rsidP="002761CB">
      <w:pPr>
        <w:pStyle w:val="EJCDCArt2Par101"/>
      </w:pPr>
      <w:bookmarkStart w:id="97" w:name="_Toc226045670"/>
      <w:r>
        <w:t>Negotiation</w:t>
      </w:r>
      <w:r w:rsidR="00BD28BD" w:rsidRPr="00F3515A">
        <w:t xml:space="preserve"> of the </w:t>
      </w:r>
      <w:r w:rsidR="002D06B6">
        <w:t>Phase </w:t>
      </w:r>
      <w:r w:rsidR="00BD28BD" w:rsidRPr="00F3515A">
        <w:t>2 Amendment.</w:t>
      </w:r>
      <w:bookmarkEnd w:id="97"/>
    </w:p>
    <w:p w14:paraId="0AD94304" w14:textId="347BBFED" w:rsidR="00003EFF" w:rsidRDefault="002D06B6" w:rsidP="009F3774">
      <w:pPr>
        <w:pStyle w:val="EJCDCNTU1ParHead"/>
      </w:pPr>
      <w:r>
        <w:t>—</w:t>
      </w:r>
      <w:r w:rsidR="00BD28BD">
        <w:t>Offer duration should be determined after considering administrative approvals that may be required by the funding source or administrative requirements of the Owner. Offer duration of longer than 90 days may lead to increased costs and risk to the Design-Builder.</w:t>
      </w:r>
      <w:r w:rsidR="00003EFF">
        <w:t xml:space="preserve"> </w:t>
      </w:r>
      <w:r w:rsidR="000945D6">
        <w:t>Each project will have a different rationale for the duration</w:t>
      </w:r>
      <w:r w:rsidR="00775F5E">
        <w:t>.</w:t>
      </w:r>
      <w:r w:rsidR="00F70FC9">
        <w:t xml:space="preserve"> </w:t>
      </w:r>
      <w:r w:rsidR="000E5DBA">
        <w:t xml:space="preserve">Confirm local regulations regarding the </w:t>
      </w:r>
      <w:r w:rsidR="005E3524">
        <w:t>allowable duration of offers</w:t>
      </w:r>
      <w:r w:rsidR="00D80F5F">
        <w:t>, or negotiation of price and time.</w:t>
      </w:r>
    </w:p>
    <w:p w14:paraId="46718427" w14:textId="0E3FBEC0" w:rsidR="00BD28BD" w:rsidRPr="006C153E" w:rsidRDefault="00BD28BD" w:rsidP="002761CB">
      <w:pPr>
        <w:pStyle w:val="EJCDCArt3ParA"/>
      </w:pPr>
      <w:r w:rsidRPr="006C153E">
        <w:t xml:space="preserve">The </w:t>
      </w:r>
      <w:r w:rsidR="002D06B6">
        <w:t>Phase </w:t>
      </w:r>
      <w:r w:rsidRPr="006C153E">
        <w:t xml:space="preserve">2 Amendment submitted by Design-Builder to Owner constitutes an offer that </w:t>
      </w:r>
      <w:r w:rsidR="00CA5A0C" w:rsidRPr="006C153E">
        <w:t>may not be withdrawn by</w:t>
      </w:r>
      <w:r w:rsidRPr="006C153E">
        <w:t xml:space="preserve"> Design-Builder for </w:t>
      </w:r>
      <w:r w:rsidRPr="006C153E">
        <w:rPr>
          <w:b/>
          <w:bCs/>
        </w:rPr>
        <w:t>[</w:t>
      </w:r>
      <w:r w:rsidR="00D70684" w:rsidRPr="006C153E">
        <w:rPr>
          <w:b/>
          <w:bCs/>
        </w:rPr>
        <w:t>number</w:t>
      </w:r>
      <w:r w:rsidRPr="006C153E">
        <w:rPr>
          <w:b/>
          <w:bCs/>
        </w:rPr>
        <w:t xml:space="preserve">] </w:t>
      </w:r>
      <w:r w:rsidRPr="006C153E">
        <w:t>days.</w:t>
      </w:r>
    </w:p>
    <w:p w14:paraId="7B3C7AAB" w14:textId="795FA0B2" w:rsidR="002D06B6" w:rsidRDefault="00BD28BD" w:rsidP="002761CB">
      <w:pPr>
        <w:pStyle w:val="EJCDCArt3ParA"/>
      </w:pPr>
      <w:r>
        <w:t xml:space="preserve">The </w:t>
      </w:r>
      <w:r w:rsidR="002D06B6">
        <w:t>Phase </w:t>
      </w:r>
      <w:r>
        <w:t xml:space="preserve">2 Amendment </w:t>
      </w:r>
      <w:r w:rsidR="007904BB">
        <w:t>will</w:t>
      </w:r>
      <w:r>
        <w:t xml:space="preserve"> be based on the Contract Times established in this Agreement; or</w:t>
      </w:r>
      <w:r w:rsidR="0025540D">
        <w:t>,</w:t>
      </w:r>
      <w:r>
        <w:t xml:space="preserve"> if no Contract Times were established with respect to the </w:t>
      </w:r>
      <w:r w:rsidR="002D06B6">
        <w:t>Phase </w:t>
      </w:r>
      <w:r>
        <w:t xml:space="preserve">2 when the Agreement </w:t>
      </w:r>
      <w:r>
        <w:lastRenderedPageBreak/>
        <w:t xml:space="preserve">was executed, upon mutually agreed Contract Times developed during </w:t>
      </w:r>
      <w:r w:rsidR="002D06B6">
        <w:t>Phase </w:t>
      </w:r>
      <w:r>
        <w:t xml:space="preserve">1 and expressly stated as an essential </w:t>
      </w:r>
      <w:r w:rsidR="00DD2F96">
        <w:t>part of</w:t>
      </w:r>
      <w:r w:rsidR="00C91458">
        <w:t xml:space="preserve"> the</w:t>
      </w:r>
      <w:r w:rsidR="001F2806">
        <w:t xml:space="preserve"> </w:t>
      </w:r>
      <w:r w:rsidR="002D06B6">
        <w:t>Phase </w:t>
      </w:r>
      <w:r>
        <w:t>2 Amendment</w:t>
      </w:r>
      <w:r w:rsidR="001F2806">
        <w:t>.</w:t>
      </w:r>
    </w:p>
    <w:p w14:paraId="503734AF" w14:textId="1EB95067" w:rsidR="00003EFF" w:rsidRDefault="002D06B6" w:rsidP="00F70FC9">
      <w:pPr>
        <w:pStyle w:val="EJCDCNTU1ParHead"/>
      </w:pPr>
      <w:r>
        <w:t>—</w:t>
      </w:r>
      <w:r w:rsidR="008E760D">
        <w:t xml:space="preserve">Under (b), redesign </w:t>
      </w:r>
      <w:r w:rsidR="005829FC">
        <w:t>may be necessary to reach an acceptable price.</w:t>
      </w:r>
      <w:r w:rsidR="00003EFF">
        <w:t xml:space="preserve"> </w:t>
      </w:r>
      <w:r w:rsidR="005829FC">
        <w:t>The Owner and Design-Builder should discuss and mutually agree</w:t>
      </w:r>
      <w:r w:rsidR="00DD2F96">
        <w:t>, prior to execution of this Agreement,</w:t>
      </w:r>
      <w:r w:rsidR="005829FC">
        <w:t xml:space="preserve"> </w:t>
      </w:r>
      <w:r w:rsidR="003001E8">
        <w:t>as to how to address the cost of redesign</w:t>
      </w:r>
      <w:r w:rsidR="00844988">
        <w:t xml:space="preserve"> – specifically if </w:t>
      </w:r>
      <w:r w:rsidR="009E3373">
        <w:t xml:space="preserve">the cost will be included in the </w:t>
      </w:r>
      <w:r>
        <w:t>Phase </w:t>
      </w:r>
      <w:r w:rsidR="009E3373">
        <w:t>1 fee or as an additional service.</w:t>
      </w:r>
    </w:p>
    <w:p w14:paraId="4F749CD1" w14:textId="418A66C9" w:rsidR="00003EFF" w:rsidRDefault="00BD28BD" w:rsidP="002761CB">
      <w:pPr>
        <w:pStyle w:val="EJCDCArt3ParA"/>
      </w:pPr>
      <w:r>
        <w:t xml:space="preserve">After receipt of </w:t>
      </w:r>
      <w:r w:rsidR="00F1770C">
        <w:t xml:space="preserve">the </w:t>
      </w:r>
      <w:r w:rsidR="002D06B6">
        <w:t>Phase </w:t>
      </w:r>
      <w:r>
        <w:t xml:space="preserve">2 Amendment from Design-Builder, Owner </w:t>
      </w:r>
      <w:r w:rsidR="007904BB">
        <w:t>will</w:t>
      </w:r>
      <w:r>
        <w:t xml:space="preserve"> choose one of the following actions:</w:t>
      </w:r>
    </w:p>
    <w:p w14:paraId="1A661DBA" w14:textId="6890677B" w:rsidR="00003EFF" w:rsidRPr="00FE6A0A" w:rsidRDefault="00BD28BD" w:rsidP="00DA0B34">
      <w:pPr>
        <w:pStyle w:val="EJCDCArt4Par1"/>
      </w:pPr>
      <w:r w:rsidRPr="00FE6A0A">
        <w:t xml:space="preserve">Accept the </w:t>
      </w:r>
      <w:r w:rsidR="002D06B6" w:rsidRPr="00FE6A0A">
        <w:t>Phase </w:t>
      </w:r>
      <w:r w:rsidRPr="00FE6A0A">
        <w:t xml:space="preserve">2 Amendment as binding on both Owner and Design-Builder for the performance of the </w:t>
      </w:r>
      <w:r w:rsidR="002D06B6" w:rsidRPr="00FE6A0A">
        <w:t>Phase </w:t>
      </w:r>
      <w:r w:rsidRPr="00FE6A0A">
        <w:t>2 Work under the Contract Documents; or</w:t>
      </w:r>
    </w:p>
    <w:p w14:paraId="49AA175F" w14:textId="2AC1D486" w:rsidR="00BD28BD" w:rsidRPr="00FE6A0A" w:rsidRDefault="00DC60D1" w:rsidP="00DA0B34">
      <w:pPr>
        <w:pStyle w:val="EJCDCArt4Par1"/>
      </w:pPr>
      <w:r w:rsidRPr="00FE6A0A">
        <w:t>E</w:t>
      </w:r>
      <w:r w:rsidR="00BD28BD" w:rsidRPr="00FE6A0A">
        <w:t>nter into negotiations with Design-Builder to reach mutual agreement</w:t>
      </w:r>
      <w:r w:rsidR="00C54000" w:rsidRPr="00FE6A0A">
        <w:t xml:space="preserve"> on the </w:t>
      </w:r>
      <w:r w:rsidR="002D06B6" w:rsidRPr="00FE6A0A">
        <w:t>Phase </w:t>
      </w:r>
      <w:r w:rsidR="00C54000" w:rsidRPr="00FE6A0A">
        <w:t>2 Amendment</w:t>
      </w:r>
      <w:r w:rsidR="002A39C7" w:rsidRPr="00FE6A0A">
        <w:t xml:space="preserve">; </w:t>
      </w:r>
      <w:r w:rsidR="00BD28BD" w:rsidRPr="00FE6A0A">
        <w:t>or</w:t>
      </w:r>
    </w:p>
    <w:p w14:paraId="1D4F76F9" w14:textId="2D759426" w:rsidR="00BD28BD" w:rsidRPr="00FE6A0A" w:rsidRDefault="00BD28BD" w:rsidP="00DA0B34">
      <w:pPr>
        <w:pStyle w:val="EJCDCArt4Par1"/>
      </w:pPr>
      <w:r w:rsidRPr="00FE6A0A">
        <w:t xml:space="preserve">Reject the </w:t>
      </w:r>
      <w:r w:rsidR="002D06B6" w:rsidRPr="00FE6A0A">
        <w:t>Phase </w:t>
      </w:r>
      <w:r w:rsidRPr="00FE6A0A">
        <w:t>2 Amendment and terminate the Agreement for convenience</w:t>
      </w:r>
      <w:r w:rsidR="00634499" w:rsidRPr="00FE6A0A">
        <w:t>.</w:t>
      </w:r>
    </w:p>
    <w:p w14:paraId="49DCC1A8" w14:textId="598EE862" w:rsidR="002D06B6" w:rsidRDefault="00BD28BD" w:rsidP="002761CB">
      <w:pPr>
        <w:pStyle w:val="EJCDCArt3ParA"/>
      </w:pPr>
      <w:r>
        <w:t xml:space="preserve">Upon </w:t>
      </w:r>
      <w:r w:rsidR="00134075">
        <w:t>mutual assent</w:t>
      </w:r>
      <w:r w:rsidR="00482517">
        <w:t>, by either</w:t>
      </w:r>
      <w:r>
        <w:t xml:space="preserve"> Owner’s acceptance or </w:t>
      </w:r>
      <w:r w:rsidR="007C5216">
        <w:t xml:space="preserve">successfully </w:t>
      </w:r>
      <w:r w:rsidR="00482517">
        <w:t xml:space="preserve">negotiation of the </w:t>
      </w:r>
      <w:r w:rsidR="002D06B6">
        <w:t>Phase </w:t>
      </w:r>
      <w:r w:rsidR="00482517">
        <w:t>2 Amendment</w:t>
      </w:r>
      <w:r>
        <w:t xml:space="preserve">, Design-Builder and Owner will execute the </w:t>
      </w:r>
      <w:r w:rsidR="002D06B6">
        <w:t>Phase </w:t>
      </w:r>
      <w:r>
        <w:t>2 Amendment establish</w:t>
      </w:r>
      <w:r w:rsidR="002278BF">
        <w:t>ing</w:t>
      </w:r>
      <w:r>
        <w:t xml:space="preserve"> </w:t>
      </w:r>
      <w:r w:rsidR="009F30B2">
        <w:t>the</w:t>
      </w:r>
      <w:r>
        <w:t xml:space="preserve"> GMP or LS before commencement of any </w:t>
      </w:r>
      <w:r w:rsidR="002D06B6">
        <w:t>Phase </w:t>
      </w:r>
      <w:r>
        <w:t>2 Work.</w:t>
      </w:r>
    </w:p>
    <w:p w14:paraId="22AB0457" w14:textId="771E54A1" w:rsidR="00BD28BD" w:rsidRDefault="002D06B6" w:rsidP="00BD28BD">
      <w:pPr>
        <w:pStyle w:val="EJCDCNTU1ParHead"/>
      </w:pPr>
      <w:r>
        <w:t>—</w:t>
      </w:r>
      <w:r w:rsidR="00BD28BD">
        <w:t xml:space="preserve">Duration of </w:t>
      </w:r>
      <w:r>
        <w:t>Phase </w:t>
      </w:r>
      <w:r w:rsidR="00BD28BD">
        <w:t xml:space="preserve">2 Amendment window should be considered in light of the duration chosen above in </w:t>
      </w:r>
      <w:r w:rsidR="00557EB4">
        <w:t>5</w:t>
      </w:r>
      <w:r w:rsidR="00BD28BD">
        <w:t>.0</w:t>
      </w:r>
      <w:r w:rsidR="00CF706B">
        <w:t>2</w:t>
      </w:r>
      <w:r w:rsidR="00BD28BD">
        <w:t>.</w:t>
      </w:r>
      <w:r w:rsidR="009F30B2">
        <w:t>B</w:t>
      </w:r>
      <w:r w:rsidR="00BD28BD">
        <w:t xml:space="preserve"> and </w:t>
      </w:r>
      <w:r w:rsidR="00CF706B">
        <w:t xml:space="preserve">other </w:t>
      </w:r>
      <w:r w:rsidR="00BD28BD">
        <w:t>market factors.</w:t>
      </w:r>
    </w:p>
    <w:p w14:paraId="56A45F11" w14:textId="29BD21B8" w:rsidR="00003EFF" w:rsidRDefault="004722E6" w:rsidP="002761CB">
      <w:pPr>
        <w:pStyle w:val="EJCDCArt3ParA"/>
      </w:pPr>
      <w:r w:rsidRPr="00BA5F35">
        <w:t>In the even</w:t>
      </w:r>
      <w:r w:rsidR="009D77F3" w:rsidRPr="00BA5F35">
        <w:t>t</w:t>
      </w:r>
      <w:r w:rsidRPr="00BA5F35">
        <w:t xml:space="preserve"> of O</w:t>
      </w:r>
      <w:r w:rsidR="00BD28BD" w:rsidRPr="00BA5F35">
        <w:t xml:space="preserve">wner’s failure to choose an action under </w:t>
      </w:r>
      <w:r w:rsidR="00FE6A0A">
        <w:t>5</w:t>
      </w:r>
      <w:r w:rsidR="00BD28BD" w:rsidRPr="00BA5F35">
        <w:t>.0</w:t>
      </w:r>
      <w:r w:rsidR="00F411F2">
        <w:t>2</w:t>
      </w:r>
      <w:r w:rsidR="00BD28BD" w:rsidRPr="00BA5F35">
        <w:t>.</w:t>
      </w:r>
      <w:r w:rsidR="0058778A">
        <w:t>C</w:t>
      </w:r>
      <w:r w:rsidR="0058778A" w:rsidRPr="00BA5F35">
        <w:t xml:space="preserve"> </w:t>
      </w:r>
      <w:r w:rsidR="00BD28BD" w:rsidRPr="00BA5F35">
        <w:t xml:space="preserve">within </w:t>
      </w:r>
      <w:r w:rsidR="00260655" w:rsidRPr="00C92E6B">
        <w:rPr>
          <w:b/>
          <w:bCs/>
        </w:rPr>
        <w:t>[</w:t>
      </w:r>
      <w:r w:rsidR="009D77F3" w:rsidRPr="00C92E6B">
        <w:rPr>
          <w:b/>
          <w:bCs/>
        </w:rPr>
        <w:t>a reasonable period of time</w:t>
      </w:r>
      <w:r w:rsidR="00260655" w:rsidRPr="00C92E6B">
        <w:rPr>
          <w:b/>
          <w:bCs/>
        </w:rPr>
        <w:t>]</w:t>
      </w:r>
      <w:r w:rsidR="009D77F3" w:rsidRPr="00C92E6B">
        <w:rPr>
          <w:b/>
          <w:bCs/>
        </w:rPr>
        <w:t xml:space="preserve"> </w:t>
      </w:r>
      <w:r w:rsidR="00C92E6B" w:rsidRPr="00C92E6B">
        <w:rPr>
          <w:b/>
          <w:bCs/>
        </w:rPr>
        <w:t xml:space="preserve">[or] </w:t>
      </w:r>
      <w:r w:rsidR="00260655" w:rsidRPr="00C92E6B">
        <w:rPr>
          <w:b/>
          <w:bCs/>
        </w:rPr>
        <w:t>[number]</w:t>
      </w:r>
      <w:r w:rsidR="00260655">
        <w:t xml:space="preserve"> days </w:t>
      </w:r>
      <w:r w:rsidR="00BA5F35" w:rsidRPr="00BA5F35">
        <w:t xml:space="preserve">from its </w:t>
      </w:r>
      <w:r w:rsidR="00BD28BD">
        <w:t xml:space="preserve">receipt of the </w:t>
      </w:r>
      <w:r w:rsidR="002D06B6">
        <w:t>Phase </w:t>
      </w:r>
      <w:r w:rsidR="00BD28BD">
        <w:t>2 Amendment</w:t>
      </w:r>
      <w:r>
        <w:t xml:space="preserve">, Design-Builder will give written notice to Owner </w:t>
      </w:r>
      <w:r w:rsidR="00DC6C8A">
        <w:t xml:space="preserve">and </w:t>
      </w:r>
      <w:r w:rsidR="00330E53">
        <w:t xml:space="preserve">the </w:t>
      </w:r>
      <w:r w:rsidR="0080434C">
        <w:t xml:space="preserve">Phase 2 Amendment </w:t>
      </w:r>
      <w:r w:rsidR="00220931">
        <w:t xml:space="preserve">is </w:t>
      </w:r>
      <w:r w:rsidR="0080434C">
        <w:t>rejected</w:t>
      </w:r>
      <w:r w:rsidR="00014453">
        <w:t xml:space="preserve"> and </w:t>
      </w:r>
      <w:r w:rsidR="00330E53">
        <w:t>Agreement terminated</w:t>
      </w:r>
      <w:r w:rsidR="00932939">
        <w:t xml:space="preserve"> </w:t>
      </w:r>
      <w:r w:rsidR="00014453">
        <w:t>for convenience</w:t>
      </w:r>
      <w:r w:rsidR="00330E53">
        <w:t>.</w:t>
      </w:r>
    </w:p>
    <w:p w14:paraId="3E2A27D9" w14:textId="57C36530" w:rsidR="00BD28BD" w:rsidRDefault="002D06B6" w:rsidP="007F3CA3">
      <w:pPr>
        <w:pStyle w:val="EJCDCArt1Article"/>
      </w:pPr>
      <w:bookmarkStart w:id="98" w:name="_Toc176243448"/>
      <w:bookmarkStart w:id="99" w:name="_Toc176416806"/>
      <w:bookmarkStart w:id="100" w:name="_Toc176461622"/>
      <w:bookmarkStart w:id="101" w:name="_Toc226045671"/>
      <w:r>
        <w:t>Phase </w:t>
      </w:r>
      <w:r w:rsidR="00BD28BD">
        <w:t>2 Amendment</w:t>
      </w:r>
      <w:r w:rsidR="00EC3357">
        <w:t xml:space="preserve">: </w:t>
      </w:r>
      <w:r w:rsidR="00BD28BD">
        <w:t>Off-Ramp</w:t>
      </w:r>
      <w:bookmarkEnd w:id="98"/>
      <w:bookmarkEnd w:id="99"/>
      <w:bookmarkEnd w:id="100"/>
      <w:bookmarkEnd w:id="101"/>
    </w:p>
    <w:p w14:paraId="062728D7" w14:textId="174892B4" w:rsidR="005F0490" w:rsidRDefault="005F0490" w:rsidP="002761CB">
      <w:pPr>
        <w:pStyle w:val="EJCDCArt2Par101"/>
      </w:pPr>
      <w:bookmarkStart w:id="102" w:name="_Toc226045672"/>
      <w:r>
        <w:t>Timing</w:t>
      </w:r>
      <w:bookmarkEnd w:id="102"/>
    </w:p>
    <w:p w14:paraId="321A0AB1" w14:textId="5B3E1D20" w:rsidR="00003EFF" w:rsidRDefault="0091424C" w:rsidP="002761CB">
      <w:pPr>
        <w:pStyle w:val="EJCDCArt3ParA"/>
      </w:pPr>
      <w:r>
        <w:t>P</w:t>
      </w:r>
      <w:r w:rsidR="00BD28BD" w:rsidRPr="00CE0CCA">
        <w:t xml:space="preserve">rior to </w:t>
      </w:r>
      <w:r w:rsidR="00BD28BD">
        <w:t>executing</w:t>
      </w:r>
      <w:r w:rsidR="00BD28BD" w:rsidRPr="00CE0CCA">
        <w:t xml:space="preserve"> </w:t>
      </w:r>
      <w:r w:rsidR="00BD28BD">
        <w:t>the</w:t>
      </w:r>
      <w:r w:rsidR="00BD28BD" w:rsidRPr="00CE0CCA">
        <w:t xml:space="preserve"> </w:t>
      </w:r>
      <w:r w:rsidR="002D06B6">
        <w:t>Phase </w:t>
      </w:r>
      <w:r w:rsidR="00BD28BD" w:rsidRPr="00CE0CCA">
        <w:t>2 Amendment</w:t>
      </w:r>
      <w:r w:rsidR="002E481B">
        <w:t>,</w:t>
      </w:r>
      <w:r w:rsidR="00BD28BD" w:rsidRPr="00CE0CCA">
        <w:t xml:space="preserve"> </w:t>
      </w:r>
      <w:r w:rsidR="00901FE8">
        <w:t>Owner</w:t>
      </w:r>
      <w:r w:rsidR="00AD6D91">
        <w:t xml:space="preserve"> </w:t>
      </w:r>
      <w:r w:rsidR="00BD28BD" w:rsidRPr="00CE0CCA">
        <w:t>may invoke th</w:t>
      </w:r>
      <w:r w:rsidR="00BD28BD">
        <w:t>e</w:t>
      </w:r>
      <w:r w:rsidR="00BD28BD" w:rsidRPr="00CE0CCA">
        <w:t xml:space="preserve"> contractual off-ramp provision</w:t>
      </w:r>
      <w:r w:rsidR="00BD28BD">
        <w:t xml:space="preserve"> </w:t>
      </w:r>
      <w:r w:rsidR="00EC2F1D">
        <w:t xml:space="preserve">pursuant to the Agreement </w:t>
      </w:r>
      <w:r w:rsidR="00901FE8">
        <w:t>or</w:t>
      </w:r>
      <w:r w:rsidR="00901FE8" w:rsidRPr="00CE0CCA">
        <w:t xml:space="preserve"> </w:t>
      </w:r>
      <w:r w:rsidR="00BD28BD" w:rsidRPr="00CE0CCA">
        <w:t>terminate th</w:t>
      </w:r>
      <w:r w:rsidR="00BD28BD">
        <w:t>e</w:t>
      </w:r>
      <w:r w:rsidR="00BD28BD" w:rsidRPr="00CE0CCA">
        <w:t xml:space="preserve"> </w:t>
      </w:r>
      <w:r w:rsidR="00B641D5">
        <w:t xml:space="preserve">Contract </w:t>
      </w:r>
      <w:r w:rsidR="00BD28BD" w:rsidRPr="00CE0CCA">
        <w:t>for convenience</w:t>
      </w:r>
      <w:r w:rsidR="00901FE8">
        <w:t xml:space="preserve"> </w:t>
      </w:r>
      <w:r w:rsidR="00217185">
        <w:t>pursuant to</w:t>
      </w:r>
      <w:r w:rsidR="00901FE8">
        <w:t xml:space="preserve"> the General Conditions</w:t>
      </w:r>
      <w:r w:rsidR="00BD28BD">
        <w:t>.</w:t>
      </w:r>
    </w:p>
    <w:p w14:paraId="57B37AC0" w14:textId="50F069DC" w:rsidR="00EB28BD" w:rsidRDefault="00663520" w:rsidP="002761CB">
      <w:pPr>
        <w:pStyle w:val="EJCDCArt2Par101"/>
      </w:pPr>
      <w:bookmarkStart w:id="103" w:name="_Toc226045673"/>
      <w:r w:rsidRPr="007046FC">
        <w:t>Assignment of Subcontractors</w:t>
      </w:r>
      <w:r>
        <w:t xml:space="preserve"> and Completion of Outstanding Work Authorizations</w:t>
      </w:r>
      <w:bookmarkEnd w:id="103"/>
    </w:p>
    <w:p w14:paraId="4C7B7070" w14:textId="478DFF8B" w:rsidR="00663520" w:rsidRDefault="002C6C36" w:rsidP="002761CB">
      <w:pPr>
        <w:pStyle w:val="EJCDCArt3ParA"/>
      </w:pPr>
      <w:r>
        <w:t xml:space="preserve">If </w:t>
      </w:r>
      <w:r w:rsidR="006E3E43">
        <w:t xml:space="preserve">the Agreement is terminated for any reason, </w:t>
      </w:r>
      <w:r w:rsidR="00EB28BD">
        <w:t>O</w:t>
      </w:r>
      <w:r w:rsidR="00663520" w:rsidRPr="004D30C3">
        <w:t>wner may</w:t>
      </w:r>
      <w:r w:rsidR="006E3E43">
        <w:t xml:space="preserve">, by </w:t>
      </w:r>
      <w:r w:rsidR="00CA1A83">
        <w:t>written</w:t>
      </w:r>
      <w:r w:rsidR="006E3E43">
        <w:t xml:space="preserve"> notice</w:t>
      </w:r>
      <w:r w:rsidR="00CA1A83">
        <w:t>,</w:t>
      </w:r>
      <w:r w:rsidR="00663520" w:rsidRPr="004D30C3">
        <w:t xml:space="preserve"> require the Design-Builder to assign any subcontracts to Owner</w:t>
      </w:r>
      <w:r w:rsidR="00B9721D">
        <w:t>.</w:t>
      </w:r>
    </w:p>
    <w:p w14:paraId="55DF6F0F" w14:textId="32DBCD4D" w:rsidR="00663520" w:rsidRDefault="00663520" w:rsidP="002761CB">
      <w:pPr>
        <w:pStyle w:val="EJCDCArt3ParA"/>
      </w:pPr>
      <w:r w:rsidRPr="00CE0CCA">
        <w:t>Design-Builder remain</w:t>
      </w:r>
      <w:r w:rsidR="00AB6D24">
        <w:t>s</w:t>
      </w:r>
      <w:r w:rsidRPr="00CE0CCA">
        <w:t xml:space="preserve"> contractually obligated to complete </w:t>
      </w:r>
      <w:r>
        <w:t>construction Wo</w:t>
      </w:r>
      <w:r w:rsidRPr="00CE0CCA">
        <w:t xml:space="preserve">rk commenced under </w:t>
      </w:r>
      <w:r>
        <w:t>executed Work Authorizations.</w:t>
      </w:r>
    </w:p>
    <w:p w14:paraId="741DF9A1" w14:textId="77777777" w:rsidR="002D06B6" w:rsidRDefault="00EB2499" w:rsidP="002761CB">
      <w:pPr>
        <w:pStyle w:val="EJCDCArt2Par101"/>
      </w:pPr>
      <w:bookmarkStart w:id="104" w:name="_Toc226045674"/>
      <w:r>
        <w:t>Off-Ramp Options</w:t>
      </w:r>
      <w:r w:rsidR="00107089">
        <w:t>:</w:t>
      </w:r>
      <w:bookmarkEnd w:id="104"/>
    </w:p>
    <w:p w14:paraId="410EB74B" w14:textId="6F58E8D5" w:rsidR="00327038" w:rsidRPr="001F46BF" w:rsidRDefault="002D06B6" w:rsidP="00DA0B34">
      <w:pPr>
        <w:pStyle w:val="EJCDCGN1ParHead"/>
      </w:pPr>
      <w:r>
        <w:t>—</w:t>
      </w:r>
      <w:r w:rsidR="00B55FFD">
        <w:t xml:space="preserve">The </w:t>
      </w:r>
      <w:r w:rsidR="00477C06">
        <w:t xml:space="preserve">Off-Ramp provisions below do not </w:t>
      </w:r>
      <w:r w:rsidR="00BA0142">
        <w:t>contain any express release, indemnity, or other pr</w:t>
      </w:r>
      <w:r w:rsidR="004C1EFC">
        <w:t xml:space="preserve">ovisions limiting </w:t>
      </w:r>
      <w:r w:rsidR="00582233">
        <w:t xml:space="preserve">the Design-Builder’s team of potential liability for </w:t>
      </w:r>
      <w:r>
        <w:t>Phase </w:t>
      </w:r>
      <w:r w:rsidR="00582233">
        <w:t xml:space="preserve">1 services. Because of the preliminary and </w:t>
      </w:r>
      <w:r w:rsidR="00B77C8B">
        <w:t xml:space="preserve">necessarily incomplete nature of </w:t>
      </w:r>
      <w:r>
        <w:t>Phase </w:t>
      </w:r>
      <w:r w:rsidR="00B77C8B">
        <w:t xml:space="preserve">1 services where an Off-Ramp is selected instead of proceeding to </w:t>
      </w:r>
      <w:r>
        <w:t>Phase </w:t>
      </w:r>
      <w:r w:rsidR="00B77C8B">
        <w:t xml:space="preserve">2, some </w:t>
      </w:r>
      <w:r w:rsidR="007165CA">
        <w:t xml:space="preserve">Progressive </w:t>
      </w:r>
      <w:r w:rsidR="0089684C">
        <w:t>Design-Build</w:t>
      </w:r>
      <w:r w:rsidR="007165CA">
        <w:t xml:space="preserve"> agreements contain such protection for the </w:t>
      </w:r>
      <w:r w:rsidR="0089684C">
        <w:t>Design-Build</w:t>
      </w:r>
      <w:r w:rsidR="007165CA">
        <w:t xml:space="preserve"> team. The parties should consider</w:t>
      </w:r>
      <w:r w:rsidR="00673DF7">
        <w:t xml:space="preserve"> whether it is appropriate to add a provision </w:t>
      </w:r>
      <w:r w:rsidR="00467F8A">
        <w:t xml:space="preserve">where, if </w:t>
      </w:r>
      <w:r w:rsidR="00467F8A">
        <w:lastRenderedPageBreak/>
        <w:t xml:space="preserve">an Off-Ramp is selected, the Owner would release </w:t>
      </w:r>
      <w:r w:rsidR="001B1B69">
        <w:t xml:space="preserve">the Design-Builder from liability for errors or </w:t>
      </w:r>
      <w:r w:rsidR="008F4B24">
        <w:t>omissions</w:t>
      </w:r>
      <w:r w:rsidR="001B1B69">
        <w:t xml:space="preserve"> in any design submittals, Study and Report </w:t>
      </w:r>
      <w:r w:rsidR="00EC79CD">
        <w:t>documents, Preliminary Technical Documents, or similar work product.</w:t>
      </w:r>
    </w:p>
    <w:p w14:paraId="7C41747B" w14:textId="4B996183" w:rsidR="00F8607B" w:rsidRPr="003E4518" w:rsidRDefault="00206402" w:rsidP="002761CB">
      <w:pPr>
        <w:pStyle w:val="EJCDCArt3ParA"/>
      </w:pPr>
      <w:bookmarkStart w:id="105" w:name="_Toc176416803"/>
      <w:bookmarkStart w:id="106" w:name="_Toc176461619"/>
      <w:bookmarkStart w:id="107" w:name="_Toc176243447"/>
      <w:bookmarkStart w:id="108" w:name="_Toc176416807"/>
      <w:bookmarkStart w:id="109" w:name="_Toc176461623"/>
      <w:r>
        <w:t xml:space="preserve">Off-Ramp Option </w:t>
      </w:r>
      <w:r w:rsidR="004C2813">
        <w:t>1</w:t>
      </w:r>
      <w:r>
        <w:t xml:space="preserve">: </w:t>
      </w:r>
      <w:r w:rsidR="008D5E50">
        <w:t xml:space="preserve">Owner </w:t>
      </w:r>
      <w:r w:rsidR="00A1604C">
        <w:t xml:space="preserve">stops work with Design-Builder but </w:t>
      </w:r>
      <w:r w:rsidR="008D5E50">
        <w:t>c</w:t>
      </w:r>
      <w:r w:rsidR="00F8607B" w:rsidRPr="003E4518">
        <w:t>omplete</w:t>
      </w:r>
      <w:r w:rsidR="008D5E50">
        <w:t>s</w:t>
      </w:r>
      <w:r w:rsidR="00F8607B" w:rsidRPr="003E4518">
        <w:t xml:space="preserve"> Design with Engineer of Record</w:t>
      </w:r>
      <w:r w:rsidR="00EC3357">
        <w:t>.</w:t>
      </w:r>
    </w:p>
    <w:p w14:paraId="69531059" w14:textId="77777777" w:rsidR="00003EFF" w:rsidRDefault="00F8607B" w:rsidP="00DA0B34">
      <w:pPr>
        <w:pStyle w:val="EJCDCArt4Par1"/>
      </w:pPr>
      <w:r w:rsidRPr="008E59BE">
        <w:t xml:space="preserve">Owner may elect to </w:t>
      </w:r>
      <w:r>
        <w:t xml:space="preserve">negotiate a new agreement with the </w:t>
      </w:r>
      <w:r w:rsidR="00616C13">
        <w:t xml:space="preserve">Design-Builder’s </w:t>
      </w:r>
      <w:r>
        <w:t>Engineer</w:t>
      </w:r>
      <w:r w:rsidR="00934843">
        <w:t>, consultants,</w:t>
      </w:r>
      <w:r>
        <w:t xml:space="preserve"> or</w:t>
      </w:r>
      <w:r w:rsidR="00891A47">
        <w:t xml:space="preserve"> </w:t>
      </w:r>
      <w:r>
        <w:t>subconsultants.</w:t>
      </w:r>
    </w:p>
    <w:p w14:paraId="5159DD0F" w14:textId="752CB41D" w:rsidR="007F1447" w:rsidRDefault="007F1447" w:rsidP="00DA0B34">
      <w:pPr>
        <w:pStyle w:val="EJCDCArt4Par1"/>
      </w:pPr>
      <w:r>
        <w:t>D</w:t>
      </w:r>
      <w:r w:rsidR="006E5386">
        <w:t>esign-</w:t>
      </w:r>
      <w:r>
        <w:t>B</w:t>
      </w:r>
      <w:r w:rsidR="006E5386">
        <w:t>uilder</w:t>
      </w:r>
      <w:r>
        <w:t xml:space="preserve"> will </w:t>
      </w:r>
      <w:r w:rsidR="00EB7EE0">
        <w:t>include</w:t>
      </w:r>
      <w:r>
        <w:t xml:space="preserve"> terms </w:t>
      </w:r>
      <w:r w:rsidR="00A56037">
        <w:t>in the agreement</w:t>
      </w:r>
      <w:r w:rsidR="00467155">
        <w:t>s with the Engineer, consultants, or subconsultants,</w:t>
      </w:r>
      <w:r w:rsidR="00A56037">
        <w:t xml:space="preserve"> </w:t>
      </w:r>
      <w:r w:rsidR="0046713B">
        <w:t>providing</w:t>
      </w:r>
      <w:r w:rsidR="00D510E3">
        <w:t xml:space="preserve"> </w:t>
      </w:r>
      <w:r w:rsidR="00500CB1">
        <w:t xml:space="preserve">the </w:t>
      </w:r>
      <w:r>
        <w:t xml:space="preserve">ability </w:t>
      </w:r>
      <w:r w:rsidR="00500CB1">
        <w:t xml:space="preserve">for them </w:t>
      </w:r>
      <w:r>
        <w:t>to contract</w:t>
      </w:r>
      <w:r w:rsidR="003633FD">
        <w:t xml:space="preserve"> with Owner in the event</w:t>
      </w:r>
      <w:r w:rsidR="00DB6EF4">
        <w:t xml:space="preserve"> that this off-ramp option is exercised. </w:t>
      </w:r>
      <w:r>
        <w:t>D</w:t>
      </w:r>
      <w:r w:rsidR="00D16B03">
        <w:t>esign-Builder</w:t>
      </w:r>
      <w:r>
        <w:t xml:space="preserve"> will deliver copies of these agreements to the Owner</w:t>
      </w:r>
      <w:r w:rsidR="00500CB1">
        <w:t xml:space="preserve"> upon request</w:t>
      </w:r>
      <w:r w:rsidR="00465DB0">
        <w:t>.</w:t>
      </w:r>
    </w:p>
    <w:p w14:paraId="4EEEC4ED" w14:textId="77777777" w:rsidR="00003EFF" w:rsidRDefault="005C3281" w:rsidP="00DA0B34">
      <w:pPr>
        <w:pStyle w:val="EJCDCArt4Par1"/>
      </w:pPr>
      <w:r>
        <w:t>T</w:t>
      </w:r>
      <w:r w:rsidR="00F8607B">
        <w:t xml:space="preserve">he </w:t>
      </w:r>
      <w:r w:rsidR="00040252">
        <w:t>Engineer</w:t>
      </w:r>
      <w:r w:rsidR="00F8607B" w:rsidRPr="00520C4F">
        <w:t xml:space="preserve"> </w:t>
      </w:r>
      <w:r>
        <w:t>and Owner will n</w:t>
      </w:r>
      <w:r w:rsidR="00F8607B" w:rsidRPr="00520C4F">
        <w:t xml:space="preserve">egotiate </w:t>
      </w:r>
      <w:r w:rsidR="00AC064F">
        <w:t xml:space="preserve">a </w:t>
      </w:r>
      <w:r w:rsidR="00F8607B" w:rsidRPr="00520C4F">
        <w:t xml:space="preserve">separate agreement for </w:t>
      </w:r>
      <w:r w:rsidR="00AC064F">
        <w:t xml:space="preserve">work product rights, </w:t>
      </w:r>
      <w:r w:rsidR="00F8607B" w:rsidRPr="00520C4F">
        <w:t xml:space="preserve">the </w:t>
      </w:r>
      <w:r>
        <w:t>production</w:t>
      </w:r>
      <w:r w:rsidR="00F8607B" w:rsidRPr="00520C4F">
        <w:t xml:space="preserve"> of the</w:t>
      </w:r>
      <w:r w:rsidR="00F8607B">
        <w:t xml:space="preserve"> </w:t>
      </w:r>
      <w:r w:rsidR="00F8607B" w:rsidRPr="00520C4F">
        <w:t>Construction Documents</w:t>
      </w:r>
      <w:r w:rsidR="00AC064F">
        <w:t>,</w:t>
      </w:r>
      <w:r w:rsidR="00787748">
        <w:t xml:space="preserve"> and services during construction</w:t>
      </w:r>
      <w:r w:rsidR="00F8607B" w:rsidRPr="00520C4F">
        <w:t>.</w:t>
      </w:r>
    </w:p>
    <w:p w14:paraId="146F5791" w14:textId="606FF89D" w:rsidR="00F8607B" w:rsidRDefault="00F8607B" w:rsidP="00DA0B34">
      <w:pPr>
        <w:pStyle w:val="EJCDCArt4Par1"/>
      </w:pPr>
      <w:r>
        <w:t xml:space="preserve">Owner will pay Design-Builder fees due under </w:t>
      </w:r>
      <w:r w:rsidR="002D06B6">
        <w:t>Phase </w:t>
      </w:r>
      <w:r>
        <w:t>1</w:t>
      </w:r>
      <w:r w:rsidR="00CF6DB9">
        <w:t>, as set forth in Exhibit B,</w:t>
      </w:r>
      <w:r>
        <w:t xml:space="preserve"> as well as a supplemental termination fee o</w:t>
      </w:r>
      <w:r w:rsidR="00071657">
        <w:t>f</w:t>
      </w:r>
      <w:r>
        <w:t xml:space="preserve"> </w:t>
      </w:r>
      <w:r>
        <w:rPr>
          <w:b/>
          <w:bCs/>
        </w:rPr>
        <w:t>[number]</w:t>
      </w:r>
      <w:r>
        <w:t xml:space="preserve"> dollars ($</w:t>
      </w:r>
      <w:r>
        <w:rPr>
          <w:b/>
          <w:bCs/>
        </w:rPr>
        <w:t>[digit]</w:t>
      </w:r>
      <w:r>
        <w:t>).</w:t>
      </w:r>
      <w:r w:rsidR="00003EFF">
        <w:t xml:space="preserve"> </w:t>
      </w:r>
      <w:r w:rsidR="007E7FCF">
        <w:t>Acceptance of this payment by Design-Builder will operate as a full and final release of Owner from all claims by Design-Builder for compensation.</w:t>
      </w:r>
    </w:p>
    <w:p w14:paraId="287F960C" w14:textId="77777777" w:rsidR="00003EFF" w:rsidRDefault="00F8607B" w:rsidP="00DA0B34">
      <w:pPr>
        <w:pStyle w:val="EJCDCArt4Par1"/>
      </w:pPr>
      <w:r>
        <w:t xml:space="preserve">Owner </w:t>
      </w:r>
      <w:r w:rsidR="009A1D5E">
        <w:t xml:space="preserve">will </w:t>
      </w:r>
      <w:r>
        <w:t xml:space="preserve">assume and discharge all remaining payment obligations for any equipment or materials that Design-Builder has ordered or purchased for the Project pursuant to express authorization from Owner, and Design-Builder </w:t>
      </w:r>
      <w:r w:rsidR="009A1D5E">
        <w:t xml:space="preserve">will </w:t>
      </w:r>
      <w:r>
        <w:t>assign to Owner all rights and interests in any such equipment and materials.</w:t>
      </w:r>
    </w:p>
    <w:p w14:paraId="41955FE8" w14:textId="05F6DF9C" w:rsidR="00F8607B" w:rsidRDefault="00F8607B" w:rsidP="002761CB">
      <w:pPr>
        <w:pStyle w:val="EJCDCArt3ParA"/>
      </w:pPr>
      <w:r>
        <w:t xml:space="preserve">Off-Ramp Option </w:t>
      </w:r>
      <w:r w:rsidR="00ED7838">
        <w:t>2</w:t>
      </w:r>
      <w:r>
        <w:t xml:space="preserve">: </w:t>
      </w:r>
      <w:r w:rsidR="004F1C32">
        <w:t xml:space="preserve">Owner stops work with </w:t>
      </w:r>
      <w:r>
        <w:t>Design-Builder</w:t>
      </w:r>
      <w:r w:rsidR="004F1C32">
        <w:t xml:space="preserve"> when Design-Builder</w:t>
      </w:r>
      <w:r w:rsidR="008D5E50">
        <w:t xml:space="preserve"> is Engineer of Record</w:t>
      </w:r>
      <w:r w:rsidR="00EC3357">
        <w:t>.</w:t>
      </w:r>
    </w:p>
    <w:p w14:paraId="0171A72C" w14:textId="77777777" w:rsidR="00003EFF" w:rsidRDefault="00F8607B" w:rsidP="00DA0B34">
      <w:pPr>
        <w:pStyle w:val="EJCDCArt4Par1"/>
      </w:pPr>
      <w:r w:rsidRPr="008E59BE">
        <w:t xml:space="preserve">Owner may take possession of all design submittals, </w:t>
      </w:r>
      <w:r>
        <w:t>Study and Report work products, Preliminary Technical Documents</w:t>
      </w:r>
      <w:r w:rsidRPr="008E59BE">
        <w:t>, or other work product developed by Design</w:t>
      </w:r>
      <w:r>
        <w:t>-</w:t>
      </w:r>
      <w:r w:rsidRPr="008E59BE">
        <w:t>Builder</w:t>
      </w:r>
      <w:r>
        <w:t>, complete or incomplete.</w:t>
      </w:r>
      <w:r w:rsidR="00003EFF">
        <w:t xml:space="preserve"> </w:t>
      </w:r>
      <w:r w:rsidR="004A5015">
        <w:t>Design-Builder will grant a limited license to the Owner for use</w:t>
      </w:r>
      <w:r w:rsidR="00082450">
        <w:t>.</w:t>
      </w:r>
    </w:p>
    <w:p w14:paraId="72149B2D" w14:textId="47539ECC" w:rsidR="00003EFF" w:rsidRDefault="00F8607B" w:rsidP="00DA0B34">
      <w:pPr>
        <w:pStyle w:val="EJCDCArt4Par1"/>
      </w:pPr>
      <w:r>
        <w:t xml:space="preserve">Owner </w:t>
      </w:r>
      <w:r w:rsidR="001D6501">
        <w:t xml:space="preserve">will pay Design-Builder fees due under </w:t>
      </w:r>
      <w:r w:rsidR="002D06B6">
        <w:t>Phase </w:t>
      </w:r>
      <w:r w:rsidR="001D6501">
        <w:t xml:space="preserve">1, as set forth in Exhibit B, </w:t>
      </w:r>
      <w:r>
        <w:t>as well as a supplemental termination fee o</w:t>
      </w:r>
      <w:r w:rsidR="008162CA">
        <w:t>f</w:t>
      </w:r>
      <w:r>
        <w:t xml:space="preserve"> </w:t>
      </w:r>
      <w:r>
        <w:rPr>
          <w:b/>
          <w:bCs/>
        </w:rPr>
        <w:t>[number]</w:t>
      </w:r>
      <w:r>
        <w:t xml:space="preserve"> dollars ($</w:t>
      </w:r>
      <w:r>
        <w:rPr>
          <w:b/>
          <w:bCs/>
        </w:rPr>
        <w:t>[digit]</w:t>
      </w:r>
      <w:r>
        <w:t>).</w:t>
      </w:r>
      <w:r w:rsidR="00FC2469">
        <w:t xml:space="preserve"> </w:t>
      </w:r>
      <w:r w:rsidR="00E73377">
        <w:t>Acceptance</w:t>
      </w:r>
      <w:r w:rsidR="00516042">
        <w:t xml:space="preserve"> of </w:t>
      </w:r>
      <w:r w:rsidR="007E7FCF">
        <w:t xml:space="preserve">this </w:t>
      </w:r>
      <w:r w:rsidR="00516042">
        <w:t>payment</w:t>
      </w:r>
      <w:r w:rsidR="00E73377">
        <w:t xml:space="preserve"> by Design-Builder will operate as a full and final release of </w:t>
      </w:r>
      <w:r w:rsidR="00984729">
        <w:t>Owner from all claims by Design-Builder for compensation.</w:t>
      </w:r>
    </w:p>
    <w:p w14:paraId="4A378935" w14:textId="77777777" w:rsidR="00003EFF" w:rsidRDefault="00F8607B" w:rsidP="00DA0B34">
      <w:pPr>
        <w:pStyle w:val="EJCDCArt4Par1"/>
      </w:pPr>
      <w:r>
        <w:t xml:space="preserve">Owner </w:t>
      </w:r>
      <w:r w:rsidR="009A1D5E">
        <w:t xml:space="preserve">will </w:t>
      </w:r>
      <w:r>
        <w:t xml:space="preserve">assume and discharge all remaining payment obligations for any equipment or materials that Design-Builder has ordered or purchased for the Project pursuant to express authorization from Owner, and Design-Builder </w:t>
      </w:r>
      <w:r w:rsidR="009A1D5E">
        <w:t xml:space="preserve">will </w:t>
      </w:r>
      <w:r>
        <w:t>assign to Owner all rights and interests in any such equipment and materials.</w:t>
      </w:r>
    </w:p>
    <w:p w14:paraId="411B48C6" w14:textId="0ABE8219" w:rsidR="00BD28BD" w:rsidRDefault="002D06B6" w:rsidP="237EC03B">
      <w:pPr>
        <w:pStyle w:val="EJCDCArt1Article"/>
      </w:pPr>
      <w:bookmarkStart w:id="110" w:name="_Toc226045675"/>
      <w:r>
        <w:t>Phase </w:t>
      </w:r>
      <w:r w:rsidR="00BD28BD">
        <w:t>2</w:t>
      </w:r>
      <w:bookmarkEnd w:id="105"/>
      <w:bookmarkEnd w:id="106"/>
      <w:r w:rsidR="2A19A1C2">
        <w:t xml:space="preserve"> </w:t>
      </w:r>
      <w:r w:rsidR="762474DE">
        <w:t>C</w:t>
      </w:r>
      <w:r w:rsidR="001A4621">
        <w:t>o</w:t>
      </w:r>
      <w:r w:rsidR="762474DE">
        <w:t>n</w:t>
      </w:r>
      <w:r w:rsidR="002267EC">
        <w:t>tract Price</w:t>
      </w:r>
      <w:bookmarkEnd w:id="110"/>
    </w:p>
    <w:p w14:paraId="29BB9A0A" w14:textId="764AA7F6" w:rsidR="00BD28BD" w:rsidRDefault="002D06B6" w:rsidP="002761CB">
      <w:pPr>
        <w:pStyle w:val="EJCDCArt2Par101"/>
      </w:pPr>
      <w:bookmarkStart w:id="111" w:name="_Toc223364563"/>
      <w:bookmarkStart w:id="112" w:name="_Toc223364619"/>
      <w:bookmarkStart w:id="113" w:name="_Toc226045676"/>
      <w:bookmarkEnd w:id="111"/>
      <w:bookmarkEnd w:id="112"/>
      <w:r>
        <w:t>Phase </w:t>
      </w:r>
      <w:r w:rsidR="2E91B21C">
        <w:t>2</w:t>
      </w:r>
      <w:r w:rsidR="00BD28BD">
        <w:t xml:space="preserve"> Compensation</w:t>
      </w:r>
      <w:bookmarkEnd w:id="113"/>
    </w:p>
    <w:bookmarkEnd w:id="107"/>
    <w:p w14:paraId="37E01CCA" w14:textId="7801F149" w:rsidR="00BD28BD" w:rsidRDefault="00BD28BD" w:rsidP="002761CB">
      <w:pPr>
        <w:pStyle w:val="EJCDCArt3ParA"/>
        <w:numPr>
          <w:ilvl w:val="2"/>
          <w:numId w:val="20"/>
        </w:numPr>
      </w:pPr>
      <w:r>
        <w:t xml:space="preserve">Compensation for </w:t>
      </w:r>
      <w:r w:rsidR="002D06B6">
        <w:t>Phase </w:t>
      </w:r>
      <w:r>
        <w:t>2 Work, as described in more detail in Exhibit C, will be on the basis of either a GMP or LS</w:t>
      </w:r>
      <w:r w:rsidR="00CD743A">
        <w:t xml:space="preserve">, and </w:t>
      </w:r>
      <w:r w:rsidR="00CD743A" w:rsidRPr="003E5EF1">
        <w:t xml:space="preserve">subject to adjustments made in accordance with the </w:t>
      </w:r>
      <w:r w:rsidR="00A24D90">
        <w:t>Contract</w:t>
      </w:r>
      <w:r w:rsidR="00CD743A" w:rsidRPr="003E5EF1">
        <w:t>.</w:t>
      </w:r>
    </w:p>
    <w:p w14:paraId="639E5930" w14:textId="7721DD0F" w:rsidR="00BD28BD" w:rsidRPr="000E52DF" w:rsidRDefault="002D06B6" w:rsidP="002761CB">
      <w:pPr>
        <w:pStyle w:val="EJCDCArt2Par101"/>
      </w:pPr>
      <w:bookmarkStart w:id="114" w:name="_Toc226045677"/>
      <w:r>
        <w:t>Phase </w:t>
      </w:r>
      <w:r w:rsidR="00BD28BD" w:rsidRPr="000E52DF">
        <w:t>2</w:t>
      </w:r>
      <w:bookmarkStart w:id="115" w:name="_Toc176416808"/>
      <w:bookmarkStart w:id="116" w:name="_Toc176417647"/>
      <w:bookmarkStart w:id="117" w:name="_Toc176419506"/>
      <w:bookmarkStart w:id="118" w:name="_Toc176419688"/>
      <w:bookmarkStart w:id="119" w:name="_Toc176419870"/>
      <w:bookmarkStart w:id="120" w:name="_Toc176420768"/>
      <w:bookmarkStart w:id="121" w:name="_Toc176457745"/>
      <w:bookmarkStart w:id="122" w:name="_Toc176459682"/>
      <w:bookmarkStart w:id="123" w:name="_Toc176460230"/>
      <w:bookmarkStart w:id="124" w:name="_Toc176460876"/>
      <w:bookmarkStart w:id="125" w:name="_Toc176461087"/>
      <w:bookmarkStart w:id="126" w:name="_Toc176461394"/>
      <w:bookmarkStart w:id="127" w:name="_Toc176461624"/>
      <w:bookmarkStart w:id="128" w:name="_Toc176416809"/>
      <w:bookmarkStart w:id="129" w:name="_Toc176417648"/>
      <w:bookmarkStart w:id="130" w:name="_Toc176419507"/>
      <w:bookmarkStart w:id="131" w:name="_Toc176419689"/>
      <w:bookmarkStart w:id="132" w:name="_Toc176419871"/>
      <w:bookmarkStart w:id="133" w:name="_Toc176420769"/>
      <w:bookmarkStart w:id="134" w:name="_Toc176457746"/>
      <w:bookmarkStart w:id="135" w:name="_Toc176459683"/>
      <w:bookmarkStart w:id="136" w:name="_Toc176460231"/>
      <w:bookmarkStart w:id="137" w:name="_Toc176460877"/>
      <w:bookmarkStart w:id="138" w:name="_Toc176461088"/>
      <w:bookmarkStart w:id="139" w:name="_Toc176461395"/>
      <w:bookmarkStart w:id="140" w:name="_Toc176461625"/>
      <w:bookmarkStart w:id="141" w:name="_Toc176416810"/>
      <w:bookmarkStart w:id="142" w:name="_Toc176417649"/>
      <w:bookmarkStart w:id="143" w:name="_Toc176419508"/>
      <w:bookmarkStart w:id="144" w:name="_Toc176419690"/>
      <w:bookmarkStart w:id="145" w:name="_Toc176419872"/>
      <w:bookmarkStart w:id="146" w:name="_Toc176420770"/>
      <w:bookmarkStart w:id="147" w:name="_Toc176457747"/>
      <w:bookmarkStart w:id="148" w:name="_Toc176459684"/>
      <w:bookmarkStart w:id="149" w:name="_Toc176460232"/>
      <w:bookmarkStart w:id="150" w:name="_Toc176460878"/>
      <w:bookmarkStart w:id="151" w:name="_Toc176461089"/>
      <w:bookmarkStart w:id="152" w:name="_Toc176461396"/>
      <w:bookmarkStart w:id="153" w:name="_Toc176461626"/>
      <w:bookmarkStart w:id="154" w:name="_Toc176416811"/>
      <w:bookmarkStart w:id="155" w:name="_Toc176417650"/>
      <w:bookmarkStart w:id="156" w:name="_Toc176419509"/>
      <w:bookmarkStart w:id="157" w:name="_Toc176419691"/>
      <w:bookmarkStart w:id="158" w:name="_Toc176419873"/>
      <w:bookmarkStart w:id="159" w:name="_Toc176420771"/>
      <w:bookmarkStart w:id="160" w:name="_Toc176457748"/>
      <w:bookmarkStart w:id="161" w:name="_Toc176459685"/>
      <w:bookmarkStart w:id="162" w:name="_Toc176460233"/>
      <w:bookmarkStart w:id="163" w:name="_Toc176460879"/>
      <w:bookmarkStart w:id="164" w:name="_Toc176461090"/>
      <w:bookmarkStart w:id="165" w:name="_Toc176461397"/>
      <w:bookmarkStart w:id="166" w:name="_Toc176461627"/>
      <w:bookmarkStart w:id="167" w:name="_Toc176416812"/>
      <w:bookmarkStart w:id="168" w:name="_Toc176417651"/>
      <w:bookmarkStart w:id="169" w:name="_Toc176419510"/>
      <w:bookmarkStart w:id="170" w:name="_Toc176419692"/>
      <w:bookmarkStart w:id="171" w:name="_Toc176419874"/>
      <w:bookmarkStart w:id="172" w:name="_Toc176420772"/>
      <w:bookmarkStart w:id="173" w:name="_Toc176457749"/>
      <w:bookmarkStart w:id="174" w:name="_Toc176459686"/>
      <w:bookmarkStart w:id="175" w:name="_Toc176460234"/>
      <w:bookmarkStart w:id="176" w:name="_Toc176460880"/>
      <w:bookmarkStart w:id="177" w:name="_Toc176461091"/>
      <w:bookmarkStart w:id="178" w:name="_Toc176461398"/>
      <w:bookmarkStart w:id="179" w:name="_Toc176461628"/>
      <w:bookmarkStart w:id="180" w:name="_Toc176416813"/>
      <w:bookmarkStart w:id="181" w:name="_Toc176417652"/>
      <w:bookmarkStart w:id="182" w:name="_Toc176419511"/>
      <w:bookmarkStart w:id="183" w:name="_Toc176419693"/>
      <w:bookmarkStart w:id="184" w:name="_Toc176419875"/>
      <w:bookmarkStart w:id="185" w:name="_Toc176420773"/>
      <w:bookmarkStart w:id="186" w:name="_Toc176457750"/>
      <w:bookmarkStart w:id="187" w:name="_Toc176459687"/>
      <w:bookmarkStart w:id="188" w:name="_Toc176460235"/>
      <w:bookmarkStart w:id="189" w:name="_Toc176460881"/>
      <w:bookmarkStart w:id="190" w:name="_Toc176461092"/>
      <w:bookmarkStart w:id="191" w:name="_Toc176461399"/>
      <w:bookmarkStart w:id="192" w:name="_Toc176461629"/>
      <w:bookmarkStart w:id="193" w:name="_Toc176416814"/>
      <w:bookmarkStart w:id="194" w:name="_Toc176417653"/>
      <w:bookmarkStart w:id="195" w:name="_Toc176419512"/>
      <w:bookmarkStart w:id="196" w:name="_Toc176419694"/>
      <w:bookmarkStart w:id="197" w:name="_Toc176419876"/>
      <w:bookmarkStart w:id="198" w:name="_Toc176420774"/>
      <w:bookmarkStart w:id="199" w:name="_Toc176457751"/>
      <w:bookmarkStart w:id="200" w:name="_Toc176459688"/>
      <w:bookmarkStart w:id="201" w:name="_Toc176460236"/>
      <w:bookmarkStart w:id="202" w:name="_Toc176460882"/>
      <w:bookmarkStart w:id="203" w:name="_Toc176461093"/>
      <w:bookmarkStart w:id="204" w:name="_Toc176461400"/>
      <w:bookmarkStart w:id="205" w:name="_Toc176461630"/>
      <w:bookmarkStart w:id="206" w:name="_Toc176416815"/>
      <w:bookmarkStart w:id="207" w:name="_Toc176417654"/>
      <w:bookmarkStart w:id="208" w:name="_Toc176419513"/>
      <w:bookmarkStart w:id="209" w:name="_Toc176419695"/>
      <w:bookmarkStart w:id="210" w:name="_Toc176419877"/>
      <w:bookmarkStart w:id="211" w:name="_Toc176420775"/>
      <w:bookmarkStart w:id="212" w:name="_Toc176457752"/>
      <w:bookmarkStart w:id="213" w:name="_Toc176459689"/>
      <w:bookmarkStart w:id="214" w:name="_Toc176460237"/>
      <w:bookmarkStart w:id="215" w:name="_Toc176460883"/>
      <w:bookmarkStart w:id="216" w:name="_Toc176461094"/>
      <w:bookmarkStart w:id="217" w:name="_Toc176461401"/>
      <w:bookmarkStart w:id="218" w:name="_Toc176461631"/>
      <w:bookmarkStart w:id="219" w:name="_Toc176416816"/>
      <w:bookmarkStart w:id="220" w:name="_Toc176417655"/>
      <w:bookmarkStart w:id="221" w:name="_Toc176419514"/>
      <w:bookmarkStart w:id="222" w:name="_Toc176419696"/>
      <w:bookmarkStart w:id="223" w:name="_Toc176419878"/>
      <w:bookmarkStart w:id="224" w:name="_Toc176420776"/>
      <w:bookmarkStart w:id="225" w:name="_Toc176457753"/>
      <w:bookmarkStart w:id="226" w:name="_Toc176459690"/>
      <w:bookmarkStart w:id="227" w:name="_Toc176460238"/>
      <w:bookmarkStart w:id="228" w:name="_Toc176460884"/>
      <w:bookmarkStart w:id="229" w:name="_Toc176461095"/>
      <w:bookmarkStart w:id="230" w:name="_Toc176461402"/>
      <w:bookmarkStart w:id="231" w:name="_Toc176461632"/>
      <w:bookmarkStart w:id="232" w:name="_Toc176416817"/>
      <w:bookmarkStart w:id="233" w:name="_Toc176417656"/>
      <w:bookmarkStart w:id="234" w:name="_Toc176419515"/>
      <w:bookmarkStart w:id="235" w:name="_Toc176419697"/>
      <w:bookmarkStart w:id="236" w:name="_Toc176419879"/>
      <w:bookmarkStart w:id="237" w:name="_Toc176420777"/>
      <w:bookmarkStart w:id="238" w:name="_Toc176457754"/>
      <w:bookmarkStart w:id="239" w:name="_Toc176459691"/>
      <w:bookmarkStart w:id="240" w:name="_Toc176460239"/>
      <w:bookmarkStart w:id="241" w:name="_Toc176460885"/>
      <w:bookmarkStart w:id="242" w:name="_Toc176461096"/>
      <w:bookmarkStart w:id="243" w:name="_Toc176461403"/>
      <w:bookmarkStart w:id="244" w:name="_Toc176461633"/>
      <w:bookmarkStart w:id="245" w:name="_Toc176416818"/>
      <w:bookmarkStart w:id="246" w:name="_Toc176417657"/>
      <w:bookmarkStart w:id="247" w:name="_Toc176419516"/>
      <w:bookmarkStart w:id="248" w:name="_Toc176419698"/>
      <w:bookmarkStart w:id="249" w:name="_Toc176419880"/>
      <w:bookmarkStart w:id="250" w:name="_Toc176420778"/>
      <w:bookmarkStart w:id="251" w:name="_Toc176457755"/>
      <w:bookmarkStart w:id="252" w:name="_Toc176459692"/>
      <w:bookmarkStart w:id="253" w:name="_Toc176460240"/>
      <w:bookmarkStart w:id="254" w:name="_Toc176460886"/>
      <w:bookmarkStart w:id="255" w:name="_Toc176461097"/>
      <w:bookmarkStart w:id="256" w:name="_Toc176461404"/>
      <w:bookmarkStart w:id="257" w:name="_Toc176461634"/>
      <w:bookmarkStart w:id="258" w:name="_Toc176416819"/>
      <w:bookmarkStart w:id="259" w:name="_Toc176417658"/>
      <w:bookmarkStart w:id="260" w:name="_Toc176419517"/>
      <w:bookmarkStart w:id="261" w:name="_Toc176419699"/>
      <w:bookmarkStart w:id="262" w:name="_Toc176419881"/>
      <w:bookmarkStart w:id="263" w:name="_Toc176420779"/>
      <w:bookmarkStart w:id="264" w:name="_Toc176457756"/>
      <w:bookmarkStart w:id="265" w:name="_Toc176459693"/>
      <w:bookmarkStart w:id="266" w:name="_Toc176460241"/>
      <w:bookmarkStart w:id="267" w:name="_Toc176460887"/>
      <w:bookmarkStart w:id="268" w:name="_Toc176461098"/>
      <w:bookmarkStart w:id="269" w:name="_Toc176461405"/>
      <w:bookmarkStart w:id="270" w:name="_Toc176461635"/>
      <w:bookmarkStart w:id="271" w:name="_Toc176416820"/>
      <w:bookmarkStart w:id="272" w:name="_Toc176417659"/>
      <w:bookmarkStart w:id="273" w:name="_Toc176419518"/>
      <w:bookmarkStart w:id="274" w:name="_Toc176419700"/>
      <w:bookmarkStart w:id="275" w:name="_Toc176419882"/>
      <w:bookmarkStart w:id="276" w:name="_Toc176420780"/>
      <w:bookmarkStart w:id="277" w:name="_Toc176457757"/>
      <w:bookmarkStart w:id="278" w:name="_Toc176459694"/>
      <w:bookmarkStart w:id="279" w:name="_Toc176460242"/>
      <w:bookmarkStart w:id="280" w:name="_Toc176460888"/>
      <w:bookmarkStart w:id="281" w:name="_Toc176461099"/>
      <w:bookmarkStart w:id="282" w:name="_Toc176461406"/>
      <w:bookmarkStart w:id="283" w:name="_Toc176461636"/>
      <w:bookmarkStart w:id="284" w:name="_Toc176243451"/>
      <w:bookmarkStart w:id="285" w:name="_Toc176416821"/>
      <w:bookmarkStart w:id="286" w:name="_Toc176461637"/>
      <w:bookmarkEnd w:id="108"/>
      <w:bookmarkEnd w:id="109"/>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A24D90">
        <w:t>—</w:t>
      </w:r>
      <w:r w:rsidR="00BD28BD" w:rsidRPr="000E52DF">
        <w:t>Changes in Contract Price Based on Cost of the Work</w:t>
      </w:r>
      <w:bookmarkEnd w:id="114"/>
      <w:bookmarkEnd w:id="284"/>
      <w:bookmarkEnd w:id="285"/>
      <w:bookmarkEnd w:id="286"/>
    </w:p>
    <w:p w14:paraId="7D68ACE9" w14:textId="77777777" w:rsidR="00003EFF" w:rsidRDefault="00BD28BD" w:rsidP="002761CB">
      <w:pPr>
        <w:pStyle w:val="EJCDCArt3ParA"/>
      </w:pPr>
      <w:r w:rsidRPr="000E52DF">
        <w:t>Changes to the Contract Price will be made in accordance with the General Conditions.</w:t>
      </w:r>
    </w:p>
    <w:p w14:paraId="754604B5" w14:textId="54165A00" w:rsidR="00BD28BD" w:rsidRPr="000E52DF" w:rsidRDefault="00BD28BD" w:rsidP="002761CB">
      <w:pPr>
        <w:pStyle w:val="EJCDCArt3ParA"/>
      </w:pPr>
      <w:r w:rsidRPr="000E52DF">
        <w:lastRenderedPageBreak/>
        <w:t xml:space="preserve">Design-Builder’s Fee on Change Orders will be as mutually agreed upon in </w:t>
      </w:r>
      <w:r w:rsidR="00AB37EF" w:rsidRPr="000E52DF">
        <w:t xml:space="preserve">the </w:t>
      </w:r>
      <w:r w:rsidR="002D06B6">
        <w:t>Phase </w:t>
      </w:r>
      <w:r w:rsidR="00AB37EF" w:rsidRPr="000E52DF">
        <w:t>2 Amendment</w:t>
      </w:r>
      <w:r w:rsidR="002208AD">
        <w:t xml:space="preserve"> and</w:t>
      </w:r>
      <w:r w:rsidRPr="000E52DF">
        <w:t xml:space="preserve"> </w:t>
      </w:r>
      <w:r w:rsidR="00891321">
        <w:t xml:space="preserve">as </w:t>
      </w:r>
      <w:r w:rsidRPr="000E52DF">
        <w:t>described in Exhibit C.</w:t>
      </w:r>
    </w:p>
    <w:p w14:paraId="525EBD4F" w14:textId="037F839C" w:rsidR="00E12B69" w:rsidRDefault="002D06B6" w:rsidP="002761CB">
      <w:pPr>
        <w:pStyle w:val="EJCDCArt2Par101"/>
      </w:pPr>
      <w:bookmarkStart w:id="287" w:name="_Toc176243453"/>
      <w:bookmarkStart w:id="288" w:name="_Toc226045678"/>
      <w:r>
        <w:t>Phase </w:t>
      </w:r>
      <w:r w:rsidR="00E12B69">
        <w:t>2</w:t>
      </w:r>
      <w:r w:rsidR="008749C9">
        <w:t>—</w:t>
      </w:r>
      <w:r w:rsidR="00BE2754">
        <w:t xml:space="preserve">Design-Builder </w:t>
      </w:r>
      <w:r w:rsidR="00E12B69">
        <w:t xml:space="preserve">Allowance </w:t>
      </w:r>
      <w:r w:rsidR="00BE2754">
        <w:t>and Contingency</w:t>
      </w:r>
      <w:bookmarkEnd w:id="288"/>
    </w:p>
    <w:p w14:paraId="28B35912" w14:textId="77777777" w:rsidR="00003EFF" w:rsidRDefault="00313F0E" w:rsidP="002761CB">
      <w:pPr>
        <w:pStyle w:val="EJCDCArt3ParA"/>
      </w:pPr>
      <w:r>
        <w:t xml:space="preserve">Amounts for Design-Builder Allowances and Contingency, as part of the GMP, are </w:t>
      </w:r>
      <w:r w:rsidR="00EB140F">
        <w:t>determined in Exhibit C.</w:t>
      </w:r>
    </w:p>
    <w:p w14:paraId="0E9552FB" w14:textId="33BE5AEF" w:rsidR="00BD28BD" w:rsidRDefault="00BD28BD" w:rsidP="00BD28BD">
      <w:pPr>
        <w:pStyle w:val="EJCDCArt1Article"/>
      </w:pPr>
      <w:bookmarkStart w:id="289" w:name="_Toc176416823"/>
      <w:bookmarkStart w:id="290" w:name="_Toc176417662"/>
      <w:bookmarkStart w:id="291" w:name="_Toc176419521"/>
      <w:bookmarkStart w:id="292" w:name="_Toc176419703"/>
      <w:bookmarkStart w:id="293" w:name="_Toc176419885"/>
      <w:bookmarkStart w:id="294" w:name="_Toc176420783"/>
      <w:bookmarkStart w:id="295" w:name="_Toc176457760"/>
      <w:bookmarkStart w:id="296" w:name="_Toc176459697"/>
      <w:bookmarkStart w:id="297" w:name="_Toc176460245"/>
      <w:bookmarkStart w:id="298" w:name="_Toc176460891"/>
      <w:bookmarkStart w:id="299" w:name="_Toc176461102"/>
      <w:bookmarkStart w:id="300" w:name="_Toc176461409"/>
      <w:bookmarkStart w:id="301" w:name="_Toc176461639"/>
      <w:bookmarkStart w:id="302" w:name="_Toc176416824"/>
      <w:bookmarkStart w:id="303" w:name="_Toc176417663"/>
      <w:bookmarkStart w:id="304" w:name="_Toc176419522"/>
      <w:bookmarkStart w:id="305" w:name="_Toc176419704"/>
      <w:bookmarkStart w:id="306" w:name="_Toc176419886"/>
      <w:bookmarkStart w:id="307" w:name="_Toc176420784"/>
      <w:bookmarkStart w:id="308" w:name="_Toc176457761"/>
      <w:bookmarkStart w:id="309" w:name="_Toc176459698"/>
      <w:bookmarkStart w:id="310" w:name="_Toc176460246"/>
      <w:bookmarkStart w:id="311" w:name="_Toc176460892"/>
      <w:bookmarkStart w:id="312" w:name="_Toc176461103"/>
      <w:bookmarkStart w:id="313" w:name="_Toc176461410"/>
      <w:bookmarkStart w:id="314" w:name="_Toc176461640"/>
      <w:bookmarkStart w:id="315" w:name="_Toc176416825"/>
      <w:bookmarkStart w:id="316" w:name="_Toc176417664"/>
      <w:bookmarkStart w:id="317" w:name="_Toc176419523"/>
      <w:bookmarkStart w:id="318" w:name="_Toc176419705"/>
      <w:bookmarkStart w:id="319" w:name="_Toc176419887"/>
      <w:bookmarkStart w:id="320" w:name="_Toc176420785"/>
      <w:bookmarkStart w:id="321" w:name="_Toc176457762"/>
      <w:bookmarkStart w:id="322" w:name="_Toc176459699"/>
      <w:bookmarkStart w:id="323" w:name="_Toc176460247"/>
      <w:bookmarkStart w:id="324" w:name="_Toc176460893"/>
      <w:bookmarkStart w:id="325" w:name="_Toc176461104"/>
      <w:bookmarkStart w:id="326" w:name="_Toc176461411"/>
      <w:bookmarkStart w:id="327" w:name="_Toc176461641"/>
      <w:bookmarkStart w:id="328" w:name="_Toc176416826"/>
      <w:bookmarkStart w:id="329" w:name="_Toc176417665"/>
      <w:bookmarkStart w:id="330" w:name="_Toc176419524"/>
      <w:bookmarkStart w:id="331" w:name="_Toc176419706"/>
      <w:bookmarkStart w:id="332" w:name="_Toc176419888"/>
      <w:bookmarkStart w:id="333" w:name="_Toc176420786"/>
      <w:bookmarkStart w:id="334" w:name="_Toc176457763"/>
      <w:bookmarkStart w:id="335" w:name="_Toc176459700"/>
      <w:bookmarkStart w:id="336" w:name="_Toc176460248"/>
      <w:bookmarkStart w:id="337" w:name="_Toc176460894"/>
      <w:bookmarkStart w:id="338" w:name="_Toc176461105"/>
      <w:bookmarkStart w:id="339" w:name="_Toc176461412"/>
      <w:bookmarkStart w:id="340" w:name="_Toc176461642"/>
      <w:bookmarkStart w:id="341" w:name="_Toc176416827"/>
      <w:bookmarkStart w:id="342" w:name="_Toc176417666"/>
      <w:bookmarkStart w:id="343" w:name="_Toc176419525"/>
      <w:bookmarkStart w:id="344" w:name="_Toc176419707"/>
      <w:bookmarkStart w:id="345" w:name="_Toc176419889"/>
      <w:bookmarkStart w:id="346" w:name="_Toc176420787"/>
      <w:bookmarkStart w:id="347" w:name="_Toc176457764"/>
      <w:bookmarkStart w:id="348" w:name="_Toc176459701"/>
      <w:bookmarkStart w:id="349" w:name="_Toc176460249"/>
      <w:bookmarkStart w:id="350" w:name="_Toc176460895"/>
      <w:bookmarkStart w:id="351" w:name="_Toc176461106"/>
      <w:bookmarkStart w:id="352" w:name="_Toc176461413"/>
      <w:bookmarkStart w:id="353" w:name="_Toc176461643"/>
      <w:bookmarkStart w:id="354" w:name="_Toc176416828"/>
      <w:bookmarkStart w:id="355" w:name="_Toc176417667"/>
      <w:bookmarkStart w:id="356" w:name="_Toc176419526"/>
      <w:bookmarkStart w:id="357" w:name="_Toc176419708"/>
      <w:bookmarkStart w:id="358" w:name="_Toc176419890"/>
      <w:bookmarkStart w:id="359" w:name="_Toc176420788"/>
      <w:bookmarkStart w:id="360" w:name="_Toc176457765"/>
      <w:bookmarkStart w:id="361" w:name="_Toc176459702"/>
      <w:bookmarkStart w:id="362" w:name="_Toc176460250"/>
      <w:bookmarkStart w:id="363" w:name="_Toc176460896"/>
      <w:bookmarkStart w:id="364" w:name="_Toc176461107"/>
      <w:bookmarkStart w:id="365" w:name="_Toc176461414"/>
      <w:bookmarkStart w:id="366" w:name="_Toc176461644"/>
      <w:bookmarkStart w:id="367" w:name="_Toc175897827"/>
      <w:bookmarkStart w:id="368" w:name="_Toc226045679"/>
      <w:bookmarkEnd w:id="287"/>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t>Payment Procedures</w:t>
      </w:r>
      <w:bookmarkEnd w:id="368"/>
    </w:p>
    <w:p w14:paraId="119D28AD" w14:textId="77777777" w:rsidR="00BD28BD" w:rsidRDefault="00BD28BD" w:rsidP="002761CB">
      <w:pPr>
        <w:pStyle w:val="EJCDCArt2Par101"/>
      </w:pPr>
      <w:bookmarkStart w:id="369" w:name="_Toc176243455"/>
      <w:bookmarkStart w:id="370" w:name="_Toc176416830"/>
      <w:bookmarkStart w:id="371" w:name="_Toc176461646"/>
      <w:bookmarkStart w:id="372" w:name="_Toc226045680"/>
      <w:r>
        <w:t>Submittal and Processing of Payments</w:t>
      </w:r>
      <w:bookmarkEnd w:id="369"/>
      <w:bookmarkEnd w:id="370"/>
      <w:bookmarkEnd w:id="371"/>
      <w:bookmarkEnd w:id="372"/>
    </w:p>
    <w:p w14:paraId="249999E0" w14:textId="77777777" w:rsidR="00003EFF" w:rsidRDefault="00BD28BD" w:rsidP="002761CB">
      <w:pPr>
        <w:pStyle w:val="EJCDCArt3ParA"/>
      </w:pPr>
      <w:r>
        <w:t xml:space="preserve">Design-Builder </w:t>
      </w:r>
      <w:r w:rsidR="007904BB">
        <w:t>will</w:t>
      </w:r>
      <w:r>
        <w:t xml:space="preserve"> submit Applications for Payment for processing by Owner in accordance with </w:t>
      </w:r>
      <w:r w:rsidR="0086788C">
        <w:t xml:space="preserve">the </w:t>
      </w:r>
      <w:r>
        <w:t>General Conditions. Owner will process Applications for Payment as provided in the General Conditions unless otherwise specified herein.</w:t>
      </w:r>
    </w:p>
    <w:p w14:paraId="65639A1E" w14:textId="463576AA" w:rsidR="00BD28BD" w:rsidRDefault="007941F7" w:rsidP="00BD28BD">
      <w:pPr>
        <w:pStyle w:val="EJCDCNTU1ParHead"/>
      </w:pPr>
      <w:r>
        <w:t>—</w:t>
      </w:r>
      <w:r w:rsidR="00BD28BD">
        <w:t xml:space="preserve">Laws regulating retainage </w:t>
      </w:r>
      <w:r w:rsidR="001E669E">
        <w:t xml:space="preserve">and payment terms </w:t>
      </w:r>
      <w:r w:rsidR="00BD28BD">
        <w:t>vary from state to state. Confirm applicable statutes, if any, and revise</w:t>
      </w:r>
      <w:r w:rsidR="009E246B">
        <w:t xml:space="preserve"> </w:t>
      </w:r>
      <w:r w:rsidR="00BD28BD">
        <w:t xml:space="preserve">accordingly for </w:t>
      </w:r>
      <w:r w:rsidR="001E669E">
        <w:t xml:space="preserve">payment terms, </w:t>
      </w:r>
      <w:r w:rsidR="00BD28BD">
        <w:t>retainage</w:t>
      </w:r>
      <w:r w:rsidR="001E669E">
        <w:t>,</w:t>
      </w:r>
      <w:r w:rsidR="00BD28BD">
        <w:t xml:space="preserve"> and release of same on professional services, procured materials, stored materials, and substantially complete portions of construc</w:t>
      </w:r>
      <w:r w:rsidR="001E669E">
        <w:t>tion</w:t>
      </w:r>
      <w:r w:rsidR="00891666">
        <w:t xml:space="preserve">, </w:t>
      </w:r>
      <w:r w:rsidR="007410D2">
        <w:t>as</w:t>
      </w:r>
      <w:r w:rsidR="00891666">
        <w:t xml:space="preserve"> applicable</w:t>
      </w:r>
      <w:r w:rsidR="00BD28BD">
        <w:t>.</w:t>
      </w:r>
    </w:p>
    <w:p w14:paraId="106E63AD" w14:textId="094BF71F" w:rsidR="00BD28BD" w:rsidRDefault="00FF0492" w:rsidP="002761CB">
      <w:pPr>
        <w:pStyle w:val="EJCDCArt2Par101"/>
      </w:pPr>
      <w:bookmarkStart w:id="373" w:name="_Toc176243456"/>
      <w:bookmarkStart w:id="374" w:name="_Toc176416831"/>
      <w:bookmarkStart w:id="375" w:name="_Toc176461647"/>
      <w:bookmarkStart w:id="376" w:name="_Toc226045681"/>
      <w:r>
        <w:t xml:space="preserve">Payment and </w:t>
      </w:r>
      <w:r w:rsidR="00BD28BD">
        <w:t>Retainage</w:t>
      </w:r>
      <w:bookmarkEnd w:id="373"/>
      <w:bookmarkEnd w:id="374"/>
      <w:bookmarkEnd w:id="375"/>
      <w:bookmarkEnd w:id="376"/>
    </w:p>
    <w:p w14:paraId="1C02B53F" w14:textId="77777777" w:rsidR="00003EFF" w:rsidRDefault="00BD28BD" w:rsidP="002761CB">
      <w:pPr>
        <w:pStyle w:val="EJCDCArt3ParA"/>
      </w:pPr>
      <w:r>
        <w:t xml:space="preserve">Notwithstanding the provisions herein, unless prohibited by Laws and Regulations, no retainage will be withheld with respect to the portion of </w:t>
      </w:r>
      <w:r w:rsidR="00E863C9">
        <w:t>an</w:t>
      </w:r>
      <w:r>
        <w:t xml:space="preserve"> Application for Payment pertaining to engineering, design, and other professional services.</w:t>
      </w:r>
    </w:p>
    <w:p w14:paraId="17F3FCFB" w14:textId="7CEA68E2" w:rsidR="00BD28BD" w:rsidRDefault="002D06B6" w:rsidP="002761CB">
      <w:pPr>
        <w:pStyle w:val="EJCDCArt3ParA"/>
      </w:pPr>
      <w:r>
        <w:t>Phase </w:t>
      </w:r>
      <w:r w:rsidR="00BD28BD">
        <w:t>1 Payments</w:t>
      </w:r>
    </w:p>
    <w:p w14:paraId="48DF3D2D" w14:textId="2C9E9C39" w:rsidR="00003EFF" w:rsidRDefault="002D06B6" w:rsidP="00DA0B34">
      <w:pPr>
        <w:pStyle w:val="EJCDCArt4Par1"/>
      </w:pPr>
      <w:r>
        <w:t>Phase </w:t>
      </w:r>
      <w:r w:rsidR="008F5F4A" w:rsidRPr="009E246B">
        <w:t xml:space="preserve">1 Services: </w:t>
      </w:r>
      <w:r w:rsidR="00BD28BD" w:rsidRPr="009E246B">
        <w:t xml:space="preserve">Owner </w:t>
      </w:r>
      <w:r w:rsidR="00086EE5" w:rsidRPr="009E246B">
        <w:t>will</w:t>
      </w:r>
      <w:r w:rsidR="00BD28BD" w:rsidRPr="009E246B">
        <w:t xml:space="preserve"> make payment within </w:t>
      </w:r>
      <w:r w:rsidR="00BD28BD" w:rsidRPr="0020441E">
        <w:rPr>
          <w:b/>
          <w:bCs/>
        </w:rPr>
        <w:t>[</w:t>
      </w:r>
      <w:r w:rsidR="00390B4D" w:rsidRPr="0020441E">
        <w:rPr>
          <w:b/>
          <w:bCs/>
        </w:rPr>
        <w:t>Number</w:t>
      </w:r>
      <w:r w:rsidR="00BD28BD" w:rsidRPr="0020441E">
        <w:rPr>
          <w:b/>
          <w:bCs/>
        </w:rPr>
        <w:t>]</w:t>
      </w:r>
      <w:r w:rsidR="00BD28BD" w:rsidRPr="009E246B">
        <w:t xml:space="preserve"> days of the receipt</w:t>
      </w:r>
      <w:r w:rsidR="003E741A" w:rsidRPr="009E246B">
        <w:t xml:space="preserve"> o</w:t>
      </w:r>
      <w:r w:rsidR="00BD28BD" w:rsidRPr="009E246B">
        <w:t>f Design-Builder’s invoice</w:t>
      </w:r>
      <w:r w:rsidR="00642F0E" w:rsidRPr="009E246B">
        <w:t xml:space="preserve"> if submitted in a </w:t>
      </w:r>
      <w:r w:rsidR="003E741A" w:rsidRPr="009E246B">
        <w:t>timely manner and in accordance with the Contract Documents</w:t>
      </w:r>
      <w:r w:rsidR="00BD28BD" w:rsidRPr="009E246B">
        <w:t>.</w:t>
      </w:r>
    </w:p>
    <w:p w14:paraId="628571F4" w14:textId="77777777" w:rsidR="00003EFF" w:rsidRDefault="00BD28BD" w:rsidP="00DA0B34">
      <w:pPr>
        <w:pStyle w:val="EJCDCArt4Par1"/>
      </w:pPr>
      <w:r w:rsidRPr="009E246B">
        <w:t xml:space="preserve">Work Authorizations: Owner </w:t>
      </w:r>
      <w:r w:rsidR="008370EA" w:rsidRPr="009E246B">
        <w:t>will</w:t>
      </w:r>
      <w:r w:rsidRPr="009E246B">
        <w:t xml:space="preserve"> make </w:t>
      </w:r>
      <w:r w:rsidR="008F5F4A" w:rsidRPr="009E246B">
        <w:t xml:space="preserve">monthly </w:t>
      </w:r>
      <w:r w:rsidRPr="009E246B">
        <w:t>payment</w:t>
      </w:r>
      <w:r w:rsidR="008370EA" w:rsidRPr="009E246B">
        <w:t>s</w:t>
      </w:r>
      <w:r w:rsidRPr="009E246B">
        <w:t xml:space="preserve"> within </w:t>
      </w:r>
      <w:r w:rsidRPr="0020441E">
        <w:rPr>
          <w:b/>
          <w:bCs/>
        </w:rPr>
        <w:t>[</w:t>
      </w:r>
      <w:r w:rsidR="00485198" w:rsidRPr="0020441E">
        <w:rPr>
          <w:b/>
          <w:bCs/>
        </w:rPr>
        <w:t>number</w:t>
      </w:r>
      <w:r w:rsidRPr="0020441E">
        <w:rPr>
          <w:b/>
          <w:bCs/>
        </w:rPr>
        <w:t>]</w:t>
      </w:r>
      <w:r w:rsidRPr="009E246B">
        <w:t xml:space="preserve"> days of the receipt of Design-Builders Application for Payment</w:t>
      </w:r>
      <w:r w:rsidR="00390B4D" w:rsidRPr="009E246B">
        <w:t xml:space="preserve"> if submitted in a timely manner and in accordance with the Contract Documents.</w:t>
      </w:r>
    </w:p>
    <w:p w14:paraId="752F927F" w14:textId="4931DAFF" w:rsidR="00FB6B41" w:rsidRPr="0020441E" w:rsidRDefault="00BD28BD" w:rsidP="00DA0B34">
      <w:pPr>
        <w:pStyle w:val="EJCDCArt4Par1"/>
      </w:pPr>
      <w:r w:rsidRPr="0020441E">
        <w:t xml:space="preserve">Owner will not withhold any portion of payment for procured materials but will withhold retainage for early construction at rate of </w:t>
      </w:r>
      <w:r w:rsidRPr="00CF38C0">
        <w:rPr>
          <w:b/>
          <w:bCs/>
        </w:rPr>
        <w:t>[number]</w:t>
      </w:r>
      <w:r w:rsidRPr="0020441E">
        <w:t xml:space="preserve"> % until substantially complete.</w:t>
      </w:r>
    </w:p>
    <w:p w14:paraId="2BCF7119" w14:textId="21E15A26" w:rsidR="00BD28BD" w:rsidRDefault="002D06B6" w:rsidP="002761CB">
      <w:pPr>
        <w:pStyle w:val="EJCDCArt3ParA"/>
      </w:pPr>
      <w:r>
        <w:t>Phase </w:t>
      </w:r>
      <w:r w:rsidR="00BD28BD">
        <w:t>2 Payments</w:t>
      </w:r>
      <w:r w:rsidR="00AD1938">
        <w:t xml:space="preserve"> and Retainage</w:t>
      </w:r>
    </w:p>
    <w:p w14:paraId="04AD458F" w14:textId="4E872FE7" w:rsidR="00003EFF" w:rsidRDefault="002D06B6" w:rsidP="00DA0B34">
      <w:pPr>
        <w:pStyle w:val="EJCDCArt4Par1"/>
      </w:pPr>
      <w:r>
        <w:t>Phase </w:t>
      </w:r>
      <w:r w:rsidR="00086EE5">
        <w:t>2 Work</w:t>
      </w:r>
      <w:r w:rsidR="007D4DDD">
        <w:t>:</w:t>
      </w:r>
      <w:r w:rsidR="00086EE5">
        <w:t xml:space="preserve"> </w:t>
      </w:r>
      <w:r w:rsidR="00BD28BD">
        <w:t xml:space="preserve">Owner will make </w:t>
      </w:r>
      <w:r w:rsidR="008370EA">
        <w:t xml:space="preserve">monthly </w:t>
      </w:r>
      <w:r w:rsidR="00BD28BD">
        <w:t xml:space="preserve">progress payments </w:t>
      </w:r>
      <w:r w:rsidR="00053BA5" w:rsidRPr="00581267">
        <w:t xml:space="preserve">within </w:t>
      </w:r>
      <w:r w:rsidR="00053BA5" w:rsidRPr="00B269E7">
        <w:rPr>
          <w:b/>
          <w:bCs/>
        </w:rPr>
        <w:t>[</w:t>
      </w:r>
      <w:r w:rsidR="00053BA5">
        <w:rPr>
          <w:b/>
          <w:bCs/>
        </w:rPr>
        <w:t>number</w:t>
      </w:r>
      <w:r w:rsidR="00053BA5" w:rsidRPr="00B269E7">
        <w:rPr>
          <w:b/>
          <w:bCs/>
        </w:rPr>
        <w:t>]</w:t>
      </w:r>
      <w:r w:rsidR="00053BA5" w:rsidRPr="00581267">
        <w:t xml:space="preserve"> days of the receipt</w:t>
      </w:r>
      <w:r w:rsidR="00BD28BD">
        <w:t xml:space="preserve"> of Design-Builder’s Applications for Payment</w:t>
      </w:r>
      <w:r w:rsidR="008370EA">
        <w:t xml:space="preserve"> </w:t>
      </w:r>
      <w:r w:rsidR="00D94A7A">
        <w:t>if submitted in a timely manner and in accordance with the Contract Documents</w:t>
      </w:r>
      <w:r w:rsidR="00D94A7A" w:rsidRPr="00257C4E">
        <w:t>.</w:t>
      </w:r>
    </w:p>
    <w:p w14:paraId="6E2D6A53" w14:textId="18AB4B78" w:rsidR="007941F7" w:rsidRPr="00DA0B34" w:rsidRDefault="007941F7" w:rsidP="00BD28BD">
      <w:pPr>
        <w:pStyle w:val="EJCDCNTU1ParHead"/>
      </w:pPr>
      <w:r>
        <w:rPr>
          <w:b/>
          <w:bCs/>
        </w:rPr>
        <w:t>—</w:t>
      </w:r>
      <w:r w:rsidR="00BD28BD" w:rsidRPr="0020441E">
        <w:t>Retainage</w:t>
      </w:r>
    </w:p>
    <w:p w14:paraId="423F3E77" w14:textId="7FDBDE9C" w:rsidR="00BD28BD" w:rsidRDefault="006875D6" w:rsidP="00DA0B34">
      <w:pPr>
        <w:pStyle w:val="EJCDCNTU2Par1"/>
      </w:pPr>
      <w:r w:rsidRPr="006875D6">
        <w:t>T</w:t>
      </w:r>
      <w:r w:rsidR="00BD28BD">
        <w:t>he percentage</w:t>
      </w:r>
      <w:r w:rsidR="006B7FBC">
        <w:t xml:space="preserve"> </w:t>
      </w:r>
      <w:r w:rsidR="00BD28BD">
        <w:t xml:space="preserve">stated should be that percentage to be paid to </w:t>
      </w:r>
      <w:r w:rsidR="0089684C">
        <w:t>Design-Build</w:t>
      </w:r>
      <w:r w:rsidR="00BD28BD">
        <w:t xml:space="preserve">er. Laws and Regulations </w:t>
      </w:r>
      <w:r w:rsidR="006B7FBC">
        <w:t xml:space="preserve">may </w:t>
      </w:r>
      <w:r w:rsidR="00BD28BD">
        <w:t>dictate</w:t>
      </w:r>
      <w:r w:rsidR="006B7FBC">
        <w:t xml:space="preserve"> </w:t>
      </w:r>
      <w:r w:rsidR="00BD28BD">
        <w:t xml:space="preserve">this </w:t>
      </w:r>
      <w:r w:rsidR="006B7FBC">
        <w:t>percentage</w:t>
      </w:r>
      <w:r w:rsidR="002A7AD9">
        <w:t>.</w:t>
      </w:r>
      <w:r w:rsidR="00003EFF">
        <w:t xml:space="preserve"> </w:t>
      </w:r>
      <w:r w:rsidR="002A3C88">
        <w:t xml:space="preserve">Choose </w:t>
      </w:r>
      <w:r w:rsidR="007941F7">
        <w:t>8</w:t>
      </w:r>
      <w:r w:rsidR="008256B3">
        <w:t>.02.</w:t>
      </w:r>
      <w:r w:rsidR="007D4DDD">
        <w:t>C.</w:t>
      </w:r>
      <w:r w:rsidR="00535EC1">
        <w:t>2</w:t>
      </w:r>
      <w:r w:rsidR="007D4DDD">
        <w:t xml:space="preserve">.b </w:t>
      </w:r>
      <w:r w:rsidR="00834AA7">
        <w:t>to withhold retainage on stored materials</w:t>
      </w:r>
      <w:r w:rsidR="007D4DDD">
        <w:t>.</w:t>
      </w:r>
    </w:p>
    <w:p w14:paraId="7BC78C3F" w14:textId="518963AF" w:rsidR="00BD28BD" w:rsidRDefault="00BD28BD" w:rsidP="00DA0B34">
      <w:pPr>
        <w:pStyle w:val="EJCDCArt4Par1"/>
      </w:pPr>
      <w:r>
        <w:t>Prior to Substantial Completion, progress payments will be made in an amount equal to the percentage indicated below but, in each case, less the aggregate of payments previously made and less such amounts as Owner may withhold</w:t>
      </w:r>
      <w:r w:rsidR="00D671B4">
        <w:t xml:space="preserve"> </w:t>
      </w:r>
      <w:r>
        <w:t>in accordance with the Contract</w:t>
      </w:r>
      <w:r w:rsidR="007D4DDD">
        <w:t xml:space="preserve"> Documents</w:t>
      </w:r>
      <w:r>
        <w:t>:</w:t>
      </w:r>
    </w:p>
    <w:p w14:paraId="315C56E8" w14:textId="400DF5FB" w:rsidR="00BD28BD" w:rsidRPr="0040399B" w:rsidRDefault="00BD28BD" w:rsidP="00DA0B34">
      <w:pPr>
        <w:pStyle w:val="EJCDCArt5Para"/>
      </w:pPr>
      <w:r w:rsidRPr="00DA0B34">
        <w:rPr>
          <w:b/>
          <w:bCs/>
        </w:rPr>
        <w:lastRenderedPageBreak/>
        <w:t>[Number]</w:t>
      </w:r>
      <w:r w:rsidRPr="0040399B">
        <w:t xml:space="preserve"> percent of the Cost of Work completed</w:t>
      </w:r>
      <w:r w:rsidR="004864AE" w:rsidRPr="0040399B">
        <w:t>,</w:t>
      </w:r>
      <w:r w:rsidRPr="0040399B">
        <w:t xml:space="preserve"> with the balance being retainage.</w:t>
      </w:r>
    </w:p>
    <w:p w14:paraId="1884B3C7" w14:textId="7398412D" w:rsidR="00537D71" w:rsidRPr="0040399B" w:rsidRDefault="007A0FC4" w:rsidP="00DA0B34">
      <w:pPr>
        <w:pStyle w:val="EJCDCArt5Para"/>
      </w:pPr>
      <w:r w:rsidRPr="0040399B">
        <w:t xml:space="preserve">Owner will </w:t>
      </w:r>
      <w:r w:rsidR="000E44AD" w:rsidRPr="0040399B">
        <w:t xml:space="preserve">pay for </w:t>
      </w:r>
      <w:r w:rsidRPr="0040399B">
        <w:t xml:space="preserve">materials suitably stored at rate of </w:t>
      </w:r>
      <w:r w:rsidRPr="00DA0B34">
        <w:rPr>
          <w:b/>
          <w:bCs/>
        </w:rPr>
        <w:t>[number]</w:t>
      </w:r>
      <w:r w:rsidRPr="0040399B">
        <w:t xml:space="preserve"> </w:t>
      </w:r>
      <w:r w:rsidR="000E44AD" w:rsidRPr="0040399B">
        <w:t>percent</w:t>
      </w:r>
      <w:r w:rsidRPr="0040399B">
        <w:t xml:space="preserve"> until incorporated into the Work.</w:t>
      </w:r>
    </w:p>
    <w:p w14:paraId="37DF5571" w14:textId="1D5E4B92" w:rsidR="002242C1" w:rsidRDefault="002242C1" w:rsidP="00BD28BD">
      <w:pPr>
        <w:pStyle w:val="EJCDCNTU1ParHead"/>
      </w:pPr>
      <w:r>
        <w:t>—</w:t>
      </w:r>
      <w:r w:rsidR="005C6BB6" w:rsidRPr="00DA0B34">
        <w:t>Retainage Reduction at S</w:t>
      </w:r>
      <w:r w:rsidRPr="00DA0B34">
        <w:t xml:space="preserve">ubstantial </w:t>
      </w:r>
      <w:r w:rsidR="005C6BB6" w:rsidRPr="00DA0B34">
        <w:t>C</w:t>
      </w:r>
      <w:r w:rsidRPr="00DA0B34">
        <w:t>ompletion</w:t>
      </w:r>
    </w:p>
    <w:p w14:paraId="50FA5538" w14:textId="00380321" w:rsidR="00BD28BD" w:rsidRDefault="00BD28BD" w:rsidP="00DA0B34">
      <w:pPr>
        <w:pStyle w:val="EJCDCNTU2Par1"/>
      </w:pPr>
      <w:r w:rsidRPr="006D5104">
        <w:t>Typical values used in Paragraph </w:t>
      </w:r>
      <w:r w:rsidR="002242C1">
        <w:t>8.</w:t>
      </w:r>
      <w:r w:rsidRPr="006D5104">
        <w:t>0</w:t>
      </w:r>
      <w:r w:rsidR="00130F86">
        <w:t>2.</w:t>
      </w:r>
      <w:r w:rsidR="002242C1">
        <w:t>C</w:t>
      </w:r>
      <w:r w:rsidR="00130F86">
        <w:t>.3</w:t>
      </w:r>
      <w:r>
        <w:t xml:space="preserve"> </w:t>
      </w:r>
      <w:r w:rsidRPr="006D5104">
        <w:t>are 100 percent and 200 percent</w:t>
      </w:r>
      <w:r w:rsidR="002242C1">
        <w:t>,</w:t>
      </w:r>
      <w:r w:rsidRPr="006D5104">
        <w:t xml:space="preserve"> respectively, subject to Laws and Regulations</w:t>
      </w:r>
      <w:r w:rsidR="006875D6">
        <w:t>.</w:t>
      </w:r>
    </w:p>
    <w:p w14:paraId="2EA422C8" w14:textId="7FDCAF7F" w:rsidR="00BD28BD" w:rsidRDefault="00BD28BD" w:rsidP="00DA0B34">
      <w:pPr>
        <w:pStyle w:val="EJCDCArt4Par1"/>
      </w:pPr>
      <w:r>
        <w:t xml:space="preserve">Upon Substantial Completion, Owner </w:t>
      </w:r>
      <w:r w:rsidR="007904BB">
        <w:t>will</w:t>
      </w:r>
      <w:r>
        <w:t xml:space="preserve"> pay an amount sufficient to increase total payments to </w:t>
      </w:r>
      <w:r w:rsidR="0089684C">
        <w:t>Design-Build</w:t>
      </w:r>
      <w:r>
        <w:t xml:space="preserve">er to </w:t>
      </w:r>
      <w:r w:rsidRPr="003371AE">
        <w:rPr>
          <w:b/>
          <w:bCs/>
        </w:rPr>
        <w:t>[number]</w:t>
      </w:r>
      <w:r>
        <w:t xml:space="preserve"> percent of the Work completed, less such amounts set off by Owner pursuant to General Conditions Paragraph </w:t>
      </w:r>
      <w:r w:rsidRPr="0020441E">
        <w:t>15.01.</w:t>
      </w:r>
      <w:r w:rsidR="00E91435" w:rsidRPr="00E91435">
        <w:t>E</w:t>
      </w:r>
      <w:r w:rsidR="00E91435">
        <w:t xml:space="preserve"> </w:t>
      </w:r>
      <w:r>
        <w:t xml:space="preserve">and less </w:t>
      </w:r>
      <w:r w:rsidRPr="00E352C0">
        <w:rPr>
          <w:b/>
          <w:bCs/>
        </w:rPr>
        <w:t>[number]</w:t>
      </w:r>
      <w:r>
        <w:t xml:space="preserve"> percent of Owner’s estimate of the value of Work to be completed or corrected as shown on the punch list of items to be completed or corrected prior to final payment.</w:t>
      </w:r>
    </w:p>
    <w:p w14:paraId="60660EC7" w14:textId="77777777" w:rsidR="00BD28BD" w:rsidRDefault="00BD28BD" w:rsidP="002761CB">
      <w:pPr>
        <w:pStyle w:val="EJCDCArt2Par101"/>
      </w:pPr>
      <w:bookmarkStart w:id="377" w:name="_Toc176416832"/>
      <w:bookmarkStart w:id="378" w:name="_Toc176417671"/>
      <w:bookmarkStart w:id="379" w:name="_Toc176419530"/>
      <w:bookmarkStart w:id="380" w:name="_Toc176419712"/>
      <w:bookmarkStart w:id="381" w:name="_Toc176419894"/>
      <w:bookmarkStart w:id="382" w:name="_Toc176420792"/>
      <w:bookmarkStart w:id="383" w:name="_Toc176457769"/>
      <w:bookmarkStart w:id="384" w:name="_Toc176459706"/>
      <w:bookmarkStart w:id="385" w:name="_Toc176460254"/>
      <w:bookmarkStart w:id="386" w:name="_Toc176460900"/>
      <w:bookmarkStart w:id="387" w:name="_Toc176461111"/>
      <w:bookmarkStart w:id="388" w:name="_Toc176461418"/>
      <w:bookmarkStart w:id="389" w:name="_Toc176461648"/>
      <w:bookmarkStart w:id="390" w:name="_Toc175897831"/>
      <w:bookmarkStart w:id="391" w:name="_Toc176243457"/>
      <w:bookmarkStart w:id="392" w:name="_Toc176416833"/>
      <w:bookmarkStart w:id="393" w:name="_Toc176461649"/>
      <w:bookmarkStart w:id="394" w:name="_Toc226045682"/>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t>Final Payment</w:t>
      </w:r>
      <w:bookmarkEnd w:id="391"/>
      <w:bookmarkEnd w:id="392"/>
      <w:bookmarkEnd w:id="393"/>
      <w:bookmarkEnd w:id="394"/>
    </w:p>
    <w:p w14:paraId="4651E31A" w14:textId="6628CA33" w:rsidR="00BD28BD" w:rsidRDefault="00BD28BD" w:rsidP="002761CB">
      <w:pPr>
        <w:pStyle w:val="EJCDCArt3ParA"/>
      </w:pPr>
      <w:r>
        <w:t xml:space="preserve">Owner </w:t>
      </w:r>
      <w:r w:rsidR="007904BB">
        <w:t>will</w:t>
      </w:r>
      <w:r>
        <w:t xml:space="preserve"> pay the remainder of the Contract Price upon final completion and acceptance of the Work in accordance with </w:t>
      </w:r>
      <w:r w:rsidR="005F154F">
        <w:t xml:space="preserve">the </w:t>
      </w:r>
      <w:r>
        <w:t>General Conditions</w:t>
      </w:r>
      <w:r w:rsidRPr="00025006">
        <w:t>.</w:t>
      </w:r>
    </w:p>
    <w:p w14:paraId="4E822B1F" w14:textId="77777777" w:rsidR="00BD28BD" w:rsidRDefault="00BD28BD" w:rsidP="002761CB">
      <w:pPr>
        <w:pStyle w:val="EJCDCArt2Par101"/>
      </w:pPr>
      <w:bookmarkStart w:id="395" w:name="_Toc176243458"/>
      <w:bookmarkStart w:id="396" w:name="_Toc176416834"/>
      <w:bookmarkStart w:id="397" w:name="_Toc176461650"/>
      <w:bookmarkStart w:id="398" w:name="_Toc226045683"/>
      <w:r>
        <w:t>Interest Rate</w:t>
      </w:r>
      <w:bookmarkEnd w:id="395"/>
      <w:bookmarkEnd w:id="396"/>
      <w:bookmarkEnd w:id="397"/>
      <w:bookmarkEnd w:id="398"/>
    </w:p>
    <w:p w14:paraId="72BD1375" w14:textId="77777777" w:rsidR="00BD28BD" w:rsidRDefault="00BD28BD" w:rsidP="002761CB">
      <w:pPr>
        <w:pStyle w:val="EJCDCArt3ParA"/>
      </w:pPr>
      <w:r>
        <w:t xml:space="preserve">All amounts not paid when due will bear interest at the rate of </w:t>
      </w:r>
      <w:r w:rsidRPr="00E352C0">
        <w:rPr>
          <w:b/>
          <w:bCs/>
        </w:rPr>
        <w:t>[number]</w:t>
      </w:r>
      <w:r>
        <w:t xml:space="preserve"> percent per annum, or, if applicable, at the rate stated in a governing prompt payment statute.</w:t>
      </w:r>
    </w:p>
    <w:p w14:paraId="5ABDC756" w14:textId="5045A947" w:rsidR="002D06B6" w:rsidRDefault="00BD28BD" w:rsidP="009E4CE1">
      <w:pPr>
        <w:pStyle w:val="EJCDCArt1Article"/>
      </w:pPr>
      <w:bookmarkStart w:id="399" w:name="_Toc226045684"/>
      <w:r>
        <w:t>Open</w:t>
      </w:r>
      <w:r w:rsidR="00E1618E">
        <w:t>-</w:t>
      </w:r>
      <w:r>
        <w:t xml:space="preserve">Book Cost Model and </w:t>
      </w:r>
      <w:r w:rsidRPr="00686325">
        <w:t>Accounting Records</w:t>
      </w:r>
      <w:bookmarkEnd w:id="399"/>
    </w:p>
    <w:p w14:paraId="1C1FFD5B" w14:textId="69F3B037" w:rsidR="00003EFF" w:rsidRDefault="002D06B6" w:rsidP="00BD28BD">
      <w:pPr>
        <w:pStyle w:val="EJCDCNTU1ParHead"/>
      </w:pPr>
      <w:r>
        <w:t>—</w:t>
      </w:r>
      <w:r w:rsidR="00BD28BD">
        <w:t>Open</w:t>
      </w:r>
      <w:r w:rsidR="00E1618E">
        <w:t>-</w:t>
      </w:r>
      <w:r w:rsidR="00BD28BD">
        <w:t>Book Cost Model is a higher level of accounting transparency typically seen in GMP projects</w:t>
      </w:r>
      <w:r w:rsidR="00307B35">
        <w:t xml:space="preserve"> </w:t>
      </w:r>
      <w:r w:rsidR="00BD28BD">
        <w:t>and typically not seen in LS projects. Funding source requirements</w:t>
      </w:r>
      <w:r w:rsidR="007435E6">
        <w:t xml:space="preserve">, as well as </w:t>
      </w:r>
      <w:r w:rsidR="00C06052">
        <w:t>Laws and Regulations</w:t>
      </w:r>
      <w:r w:rsidR="007435E6">
        <w:t>,</w:t>
      </w:r>
      <w:r w:rsidR="003A30C0">
        <w:t xml:space="preserve"> </w:t>
      </w:r>
      <w:r w:rsidR="00BD28BD">
        <w:t>may dictate the level of audit-rights.</w:t>
      </w:r>
      <w:r w:rsidR="00003EFF">
        <w:t xml:space="preserve"> </w:t>
      </w:r>
      <w:r w:rsidR="00BD28BD">
        <w:t>Modify to suit.</w:t>
      </w:r>
    </w:p>
    <w:p w14:paraId="067CA552" w14:textId="44BC1CE0" w:rsidR="00BD28BD" w:rsidRDefault="0061682C" w:rsidP="002761CB">
      <w:pPr>
        <w:pStyle w:val="EJCDCArt2Par101"/>
      </w:pPr>
      <w:bookmarkStart w:id="400" w:name="_Toc176243460"/>
      <w:bookmarkStart w:id="401" w:name="_Toc176416836"/>
      <w:bookmarkStart w:id="402" w:name="_Toc176461652"/>
      <w:r>
        <w:t xml:space="preserve">  </w:t>
      </w:r>
      <w:r w:rsidR="00B626DA">
        <w:t xml:space="preserve">  </w:t>
      </w:r>
      <w:bookmarkStart w:id="403" w:name="_Toc226045685"/>
      <w:r w:rsidR="00BD28BD">
        <w:t>Open</w:t>
      </w:r>
      <w:r w:rsidR="00E1618E">
        <w:t>-</w:t>
      </w:r>
      <w:r w:rsidR="00BD28BD">
        <w:t>Book Cost Model</w:t>
      </w:r>
      <w:r w:rsidR="007D3645">
        <w:t xml:space="preserve"> and Accounting Records</w:t>
      </w:r>
      <w:bookmarkEnd w:id="403"/>
    </w:p>
    <w:bookmarkEnd w:id="400"/>
    <w:bookmarkEnd w:id="401"/>
    <w:bookmarkEnd w:id="402"/>
    <w:p w14:paraId="65D9AD1C" w14:textId="77777777" w:rsidR="00003EFF" w:rsidRDefault="00BD28BD" w:rsidP="002761CB">
      <w:pPr>
        <w:pStyle w:val="EJCDCArt3ParA"/>
      </w:pPr>
      <w:r w:rsidRPr="00DC1594">
        <w:t xml:space="preserve">Design-Builder </w:t>
      </w:r>
      <w:r w:rsidR="00FD6BEE">
        <w:t>will</w:t>
      </w:r>
      <w:r w:rsidRPr="00DC1594">
        <w:t xml:space="preserve"> keep such full and detailed accounts of materials </w:t>
      </w:r>
      <w:r w:rsidR="00FD6BEE">
        <w:t xml:space="preserve">and equipment </w:t>
      </w:r>
      <w:r w:rsidRPr="00DC1594">
        <w:t xml:space="preserve">incorporated and labor, services, and </w:t>
      </w:r>
      <w:r w:rsidR="00FD6BEE">
        <w:t xml:space="preserve">construction </w:t>
      </w:r>
      <w:r w:rsidRPr="00DC1594">
        <w:t>equipment utilized for the Work as may be necessary for proper financial management</w:t>
      </w:r>
      <w:r w:rsidR="000B6310">
        <w:t xml:space="preserve"> and</w:t>
      </w:r>
      <w:r w:rsidR="00472514">
        <w:t xml:space="preserve"> using industry-standard accounting principals</w:t>
      </w:r>
      <w:r w:rsidRPr="00DC1594">
        <w:t xml:space="preserve"> under this Agreement.</w:t>
      </w:r>
    </w:p>
    <w:p w14:paraId="3B06CEF7" w14:textId="77777777" w:rsidR="00003EFF" w:rsidRDefault="00BD28BD" w:rsidP="002761CB">
      <w:pPr>
        <w:pStyle w:val="EJCDCArt3ParA"/>
      </w:pPr>
      <w:r>
        <w:t xml:space="preserve">Upon </w:t>
      </w:r>
      <w:r w:rsidRPr="00DC1594">
        <w:t xml:space="preserve">written notice, Owner </w:t>
      </w:r>
      <w:r w:rsidR="007904BB">
        <w:t>will</w:t>
      </w:r>
      <w:r w:rsidRPr="00DC1594">
        <w:t xml:space="preserve"> be afforded reasonable access during normal business hours to all Design-Builder’s records, books, correspondence, instructions, drawings, receipts, vouchers, memoranda, and similar data relating to cost-based or time-based compensation or reimbursement of any type or description, including but not limited to direct labor hours, standard rate hours, reimbursable expenses, change order pricing, and the Cost of the Work (if applicable).</w:t>
      </w:r>
    </w:p>
    <w:p w14:paraId="7222C93A" w14:textId="77777777" w:rsidR="00003EFF" w:rsidRDefault="00BD28BD" w:rsidP="002761CB">
      <w:pPr>
        <w:pStyle w:val="EJCDCArt3ParA"/>
      </w:pPr>
      <w:r w:rsidRPr="00DC1594">
        <w:t xml:space="preserve">Design-Builder </w:t>
      </w:r>
      <w:r w:rsidR="009C66F1">
        <w:t>will</w:t>
      </w:r>
      <w:r w:rsidRPr="00DC1594">
        <w:t xml:space="preserve"> preserve all such documents for a period of three years after the final payment by Owner.</w:t>
      </w:r>
    </w:p>
    <w:p w14:paraId="34A30768" w14:textId="0F3EAA95" w:rsidR="00095D14" w:rsidRDefault="00F20530" w:rsidP="002761CB">
      <w:pPr>
        <w:pStyle w:val="EJCDCArt3ParA"/>
      </w:pPr>
      <w:r>
        <w:t>A</w:t>
      </w:r>
      <w:r w:rsidR="00095D14" w:rsidRPr="003E5EF1">
        <w:t xml:space="preserve">ccess, review, and audit rights </w:t>
      </w:r>
      <w:r w:rsidR="007904BB">
        <w:t>will</w:t>
      </w:r>
      <w:r w:rsidR="00095D14" w:rsidRPr="003E5EF1">
        <w:t xml:space="preserve"> not extend to any compensation amounts established on the basis of fixed rates for overhead or fee, or an agreed fixed sum, or unit rates for any element of cost.</w:t>
      </w:r>
    </w:p>
    <w:p w14:paraId="60A2E13B" w14:textId="55526E34" w:rsidR="00BD28BD" w:rsidRDefault="00B12CD0" w:rsidP="009E4CE1">
      <w:pPr>
        <w:pStyle w:val="EJCDCArt1Article"/>
      </w:pPr>
      <w:bookmarkStart w:id="404" w:name="_Toc176416837"/>
      <w:bookmarkStart w:id="405" w:name="_Toc176417676"/>
      <w:bookmarkStart w:id="406" w:name="_Toc176419535"/>
      <w:bookmarkStart w:id="407" w:name="_Toc176419717"/>
      <w:bookmarkStart w:id="408" w:name="_Toc176419899"/>
      <w:bookmarkStart w:id="409" w:name="_Toc176420797"/>
      <w:bookmarkStart w:id="410" w:name="_Toc176457774"/>
      <w:bookmarkStart w:id="411" w:name="_Toc176459711"/>
      <w:bookmarkStart w:id="412" w:name="_Toc176460259"/>
      <w:bookmarkStart w:id="413" w:name="_Toc176460905"/>
      <w:bookmarkStart w:id="414" w:name="_Toc176461116"/>
      <w:bookmarkStart w:id="415" w:name="_Toc176461423"/>
      <w:bookmarkStart w:id="416" w:name="_Toc176461653"/>
      <w:bookmarkStart w:id="417" w:name="_Toc176416838"/>
      <w:bookmarkStart w:id="418" w:name="_Toc176417677"/>
      <w:bookmarkStart w:id="419" w:name="_Toc176419536"/>
      <w:bookmarkStart w:id="420" w:name="_Toc176419718"/>
      <w:bookmarkStart w:id="421" w:name="_Toc176419900"/>
      <w:bookmarkStart w:id="422" w:name="_Toc176420798"/>
      <w:bookmarkStart w:id="423" w:name="_Toc176457775"/>
      <w:bookmarkStart w:id="424" w:name="_Toc176459712"/>
      <w:bookmarkStart w:id="425" w:name="_Toc176460260"/>
      <w:bookmarkStart w:id="426" w:name="_Toc176460906"/>
      <w:bookmarkStart w:id="427" w:name="_Toc176461117"/>
      <w:bookmarkStart w:id="428" w:name="_Toc176461424"/>
      <w:bookmarkStart w:id="429" w:name="_Toc176461654"/>
      <w:bookmarkStart w:id="430" w:name="_Toc176416839"/>
      <w:bookmarkStart w:id="431" w:name="_Toc176417678"/>
      <w:bookmarkStart w:id="432" w:name="_Toc176419537"/>
      <w:bookmarkStart w:id="433" w:name="_Toc176419719"/>
      <w:bookmarkStart w:id="434" w:name="_Toc176419901"/>
      <w:bookmarkStart w:id="435" w:name="_Toc176420799"/>
      <w:bookmarkStart w:id="436" w:name="_Toc176457776"/>
      <w:bookmarkStart w:id="437" w:name="_Toc176459713"/>
      <w:bookmarkStart w:id="438" w:name="_Toc176460261"/>
      <w:bookmarkStart w:id="439" w:name="_Toc176460907"/>
      <w:bookmarkStart w:id="440" w:name="_Toc176461118"/>
      <w:bookmarkStart w:id="441" w:name="_Toc176461425"/>
      <w:bookmarkStart w:id="442" w:name="_Toc176461655"/>
      <w:bookmarkStart w:id="443" w:name="_Toc226045686"/>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lastRenderedPageBreak/>
        <w:t xml:space="preserve">Limitation of </w:t>
      </w:r>
      <w:r w:rsidR="562A1D66">
        <w:t>Liability</w:t>
      </w:r>
      <w:r w:rsidR="00791CB1">
        <w:t xml:space="preserve"> and </w:t>
      </w:r>
      <w:r w:rsidR="363BB024">
        <w:t>Other</w:t>
      </w:r>
      <w:r w:rsidR="00791CB1">
        <w:t xml:space="preserve"> Provisions</w:t>
      </w:r>
      <w:bookmarkEnd w:id="443"/>
    </w:p>
    <w:p w14:paraId="6C413531" w14:textId="77777777" w:rsidR="00003EFF" w:rsidRDefault="00466B89" w:rsidP="002761CB">
      <w:pPr>
        <w:pStyle w:val="EJCDCArt2Par101"/>
      </w:pPr>
      <w:bookmarkStart w:id="444" w:name="_Toc176243465"/>
      <w:bookmarkStart w:id="445" w:name="_Toc176416843"/>
      <w:bookmarkStart w:id="446" w:name="_Toc176461659"/>
      <w:bookmarkStart w:id="447" w:name="_Toc226045687"/>
      <w:r>
        <w:t>Limitation of Liability</w:t>
      </w:r>
      <w:bookmarkEnd w:id="447"/>
    </w:p>
    <w:p w14:paraId="23DA784A" w14:textId="72FB6F06" w:rsidR="00003EFF" w:rsidRDefault="009416CC" w:rsidP="002761CB">
      <w:pPr>
        <w:pStyle w:val="EJCDCArt3ParA"/>
      </w:pPr>
      <w:r w:rsidRPr="006D4875">
        <w:t xml:space="preserve">Design-Builder’s liability for Owner’s </w:t>
      </w:r>
      <w:r>
        <w:t>damages</w:t>
      </w:r>
      <w:r w:rsidR="0499F34C">
        <w:t xml:space="preserve">, </w:t>
      </w:r>
      <w:r>
        <w:t xml:space="preserve">including </w:t>
      </w:r>
      <w:r w:rsidRPr="006D4875">
        <w:t>liquidated damages</w:t>
      </w:r>
      <w:r w:rsidR="454FE39C">
        <w:t>,</w:t>
      </w:r>
      <w:r>
        <w:t xml:space="preserve"> </w:t>
      </w:r>
      <w:r w:rsidRPr="006D4875">
        <w:t xml:space="preserve">for any cause or combination of causes, will, in the aggregate, not exceed </w:t>
      </w:r>
      <w:r w:rsidRPr="00F626E3">
        <w:rPr>
          <w:b/>
          <w:bCs/>
        </w:rPr>
        <w:t xml:space="preserve">[number] </w:t>
      </w:r>
      <w:r w:rsidRPr="006D4875">
        <w:t>perce</w:t>
      </w:r>
      <w:r>
        <w:t>nt (</w:t>
      </w:r>
      <w:r w:rsidRPr="007A4206">
        <w:rPr>
          <w:b/>
          <w:bCs/>
        </w:rPr>
        <w:t>[digit]</w:t>
      </w:r>
      <w:r>
        <w:t>%) of the Contract Price, e</w:t>
      </w:r>
      <w:r w:rsidR="00682F33">
        <w:t>xcept for indemnification for third</w:t>
      </w:r>
      <w:r w:rsidR="00FA4780">
        <w:t>-</w:t>
      </w:r>
      <w:r w:rsidR="00682F33">
        <w:t>party claims against Owner and permitted by law</w:t>
      </w:r>
      <w:r>
        <w:t>.</w:t>
      </w:r>
    </w:p>
    <w:p w14:paraId="17ACB2AB" w14:textId="1CA2927D" w:rsidR="00F36037" w:rsidRDefault="00F36037" w:rsidP="009E4CE1">
      <w:pPr>
        <w:pStyle w:val="EJCDCArt1Article"/>
      </w:pPr>
      <w:bookmarkStart w:id="448" w:name="_Toc176243467"/>
      <w:bookmarkStart w:id="449" w:name="_Toc176416845"/>
      <w:bookmarkStart w:id="450" w:name="_Toc176461661"/>
      <w:bookmarkStart w:id="451" w:name="_Toc226045688"/>
      <w:bookmarkEnd w:id="444"/>
      <w:bookmarkEnd w:id="445"/>
      <w:bookmarkEnd w:id="446"/>
      <w:r>
        <w:t>Design-Builder’s Certifications</w:t>
      </w:r>
      <w:bookmarkEnd w:id="451"/>
    </w:p>
    <w:p w14:paraId="75E3B22D" w14:textId="169B829C" w:rsidR="00B04B94" w:rsidRDefault="00B04B94" w:rsidP="002761CB">
      <w:pPr>
        <w:pStyle w:val="EJCDCArt2Par101"/>
      </w:pPr>
      <w:bookmarkStart w:id="452" w:name="_Toc226045689"/>
      <w:r>
        <w:t>Certifications</w:t>
      </w:r>
      <w:bookmarkEnd w:id="452"/>
    </w:p>
    <w:p w14:paraId="3CA5A717" w14:textId="72D6A7EF" w:rsidR="00B04B94" w:rsidRDefault="00B04B94" w:rsidP="002761CB">
      <w:pPr>
        <w:pStyle w:val="EJCDCArt3ParA"/>
      </w:pPr>
      <w:r>
        <w:t>Design-Builder certifies that it has not engaged in corrupt, fraudulent, collusive, or coercive practices in competing for or in executing the Contract. For the purposes of this Paragraph </w:t>
      </w:r>
      <w:r w:rsidR="00FA5923">
        <w:t>11</w:t>
      </w:r>
      <w:r>
        <w:t>.</w:t>
      </w:r>
      <w:r w:rsidR="00FA5923">
        <w:t>01</w:t>
      </w:r>
      <w:r>
        <w:t>:</w:t>
      </w:r>
    </w:p>
    <w:p w14:paraId="3A07FB3E" w14:textId="77777777" w:rsidR="00B04B94" w:rsidRDefault="00B04B94" w:rsidP="002761CB">
      <w:pPr>
        <w:pStyle w:val="EJCDCArt4Par1"/>
      </w:pPr>
      <w:r>
        <w:t>“corrupt practice” means the offering, giving, receiving, or soliciting of anything of value likely to influence the action of a public official in the bidding process or in the Contract execution;</w:t>
      </w:r>
    </w:p>
    <w:p w14:paraId="5F3E43DA" w14:textId="32DF1CB0" w:rsidR="00B04B94" w:rsidRDefault="00B04B94" w:rsidP="002761CB">
      <w:pPr>
        <w:pStyle w:val="EJCDCArt4Par1"/>
      </w:pPr>
      <w:r>
        <w:t>“fraudulent practice” means an intentional misrepresentation of facts made (a) to influence the bidding process or the execution of the Contract to the detriment of Owner, (b) to establish Bid or Contract prices at artificial noncompetitive levels, or (c) to deprive Owner of the benefits of free and open competition;</w:t>
      </w:r>
    </w:p>
    <w:p w14:paraId="72BDE33A" w14:textId="345C47CE" w:rsidR="00B04B94" w:rsidRDefault="00B04B94" w:rsidP="002761CB">
      <w:pPr>
        <w:pStyle w:val="EJCDCArt4Par1"/>
      </w:pPr>
      <w:r>
        <w:t>“collusive practice” means a scheme or arrangement between two or more Bidders, with or without the knowledge of Owner, a purpose of which is to establish Bid prices at artificial, noncompetitive levels; and</w:t>
      </w:r>
    </w:p>
    <w:p w14:paraId="0861E121" w14:textId="10AE84EB" w:rsidR="00B04B94" w:rsidRDefault="00B04B94" w:rsidP="002761CB">
      <w:pPr>
        <w:pStyle w:val="EJCDCArt4Par1"/>
      </w:pPr>
      <w:r>
        <w:t>“coercive practice” means harming or threatening to harm, directly or indirectly, persons or their property to influence their participation in the bidding process or affect the execution of the Contract.</w:t>
      </w:r>
    </w:p>
    <w:p w14:paraId="1A0E0EFA" w14:textId="77777777" w:rsidR="00003EFF" w:rsidRDefault="00867E10" w:rsidP="00867E10">
      <w:pPr>
        <w:pStyle w:val="EJCDCArt1Article"/>
      </w:pPr>
      <w:bookmarkStart w:id="453" w:name="_Toc223364578"/>
      <w:bookmarkStart w:id="454" w:name="_Toc223364634"/>
      <w:bookmarkStart w:id="455" w:name="_Toc226045690"/>
      <w:bookmarkEnd w:id="448"/>
      <w:bookmarkEnd w:id="449"/>
      <w:bookmarkEnd w:id="450"/>
      <w:bookmarkEnd w:id="453"/>
      <w:bookmarkEnd w:id="454"/>
      <w:r>
        <w:t>Contract Documents</w:t>
      </w:r>
      <w:bookmarkEnd w:id="455"/>
    </w:p>
    <w:p w14:paraId="7FA67A28" w14:textId="6142DD8C" w:rsidR="00867E10" w:rsidRPr="00FC397D" w:rsidRDefault="00FA4780" w:rsidP="00867E10">
      <w:pPr>
        <w:pStyle w:val="EJCDCNTU1ParHead"/>
      </w:pPr>
      <w:r>
        <w:t>—</w:t>
      </w:r>
      <w:r w:rsidR="00867E10" w:rsidRPr="00FC397D">
        <w:t>Order of Precedence</w:t>
      </w:r>
    </w:p>
    <w:p w14:paraId="30A95335" w14:textId="1C60CD5F" w:rsidR="00867E10" w:rsidRPr="00FC397D" w:rsidRDefault="00867E10" w:rsidP="00867E10">
      <w:pPr>
        <w:pStyle w:val="EJCDCNTU2Par1"/>
      </w:pPr>
      <w:r w:rsidRPr="00FC397D">
        <w:t>An order of precedence clause establishes a ranking of the various contract components.</w:t>
      </w:r>
      <w:r w:rsidR="00003EFF">
        <w:t xml:space="preserve"> </w:t>
      </w:r>
      <w:r w:rsidRPr="00FC397D">
        <w:t xml:space="preserve">The EJCDC D-Series does not include an order of precedence list or clause, and this </w:t>
      </w:r>
      <w:r w:rsidR="002D06B6">
        <w:t>Article </w:t>
      </w:r>
      <w:r w:rsidR="0040399B">
        <w:t>12</w:t>
      </w:r>
      <w:r w:rsidR="0040399B" w:rsidRPr="00FC397D">
        <w:t xml:space="preserve"> </w:t>
      </w:r>
      <w:r w:rsidRPr="00FC397D">
        <w:t>does not serve, as drafted, as such.</w:t>
      </w:r>
      <w:r w:rsidR="00003EFF">
        <w:t xml:space="preserve"> </w:t>
      </w:r>
      <w:r w:rsidRPr="00FC397D">
        <w:t xml:space="preserve">User may modify and customize this Article if a precedence clause is preferred. </w:t>
      </w:r>
      <w:r w:rsidR="0A244810">
        <w:t>See Guidelines for further discussion regarding the pros and cons of precedence clauses and their use in the EJCDC document families.</w:t>
      </w:r>
    </w:p>
    <w:p w14:paraId="2AB762E0" w14:textId="77777777" w:rsidR="00867E10" w:rsidRDefault="00867E10" w:rsidP="002761CB">
      <w:pPr>
        <w:pStyle w:val="EJCDCArt2Par101"/>
      </w:pPr>
      <w:bookmarkStart w:id="456" w:name="_Toc176243463"/>
      <w:bookmarkStart w:id="457" w:name="_Toc176416841"/>
      <w:bookmarkStart w:id="458" w:name="_Toc176461657"/>
      <w:bookmarkStart w:id="459" w:name="_Toc226045691"/>
      <w:r>
        <w:t>Contents</w:t>
      </w:r>
      <w:bookmarkEnd w:id="456"/>
      <w:bookmarkEnd w:id="457"/>
      <w:bookmarkEnd w:id="458"/>
      <w:bookmarkEnd w:id="459"/>
    </w:p>
    <w:p w14:paraId="5859061D" w14:textId="5F62FEA3" w:rsidR="00867E10" w:rsidRDefault="00867E10" w:rsidP="002761CB">
      <w:pPr>
        <w:pStyle w:val="EJCDCArt3ParA"/>
      </w:pPr>
      <w:r>
        <w:t>The Contract Documents</w:t>
      </w:r>
      <w:r w:rsidR="00DB6C37">
        <w:t>,</w:t>
      </w:r>
      <w:r w:rsidR="00DB6C37" w:rsidRPr="00DB6C37">
        <w:t xml:space="preserve"> </w:t>
      </w:r>
      <w:r w:rsidR="00DB6C37">
        <w:t xml:space="preserve">which are hereby incorporated by reference, </w:t>
      </w:r>
      <w:r>
        <w:t>consist of the following, in no order of precedence:</w:t>
      </w:r>
    </w:p>
    <w:p w14:paraId="6A4C5F19" w14:textId="48B36E15" w:rsidR="00867E10" w:rsidRDefault="00867E10" w:rsidP="002761CB">
      <w:pPr>
        <w:pStyle w:val="EJCDCArt4Par1"/>
      </w:pPr>
      <w:r>
        <w:t>This Agreement</w:t>
      </w:r>
    </w:p>
    <w:p w14:paraId="0EE936C0" w14:textId="2692FACA" w:rsidR="00867E10" w:rsidRPr="0040399B" w:rsidRDefault="00867E10" w:rsidP="0040399B">
      <w:pPr>
        <w:pStyle w:val="EJCDCArt5Para"/>
      </w:pPr>
      <w:r w:rsidRPr="0040399B">
        <w:t xml:space="preserve">Exhibit A, </w:t>
      </w:r>
      <w:r w:rsidR="002D06B6" w:rsidRPr="0040399B">
        <w:t>Phase </w:t>
      </w:r>
      <w:r w:rsidRPr="0040399B">
        <w:t>1</w:t>
      </w:r>
      <w:r w:rsidR="0040399B" w:rsidRPr="0040399B">
        <w:t xml:space="preserve">: </w:t>
      </w:r>
      <w:r w:rsidRPr="0040399B">
        <w:t>Scope of Work and Schedule</w:t>
      </w:r>
    </w:p>
    <w:p w14:paraId="23E6101C" w14:textId="6FABE515" w:rsidR="00867E10" w:rsidRPr="0040399B" w:rsidRDefault="00867E10" w:rsidP="0040399B">
      <w:pPr>
        <w:pStyle w:val="EJCDCArt5Para"/>
      </w:pPr>
      <w:r w:rsidRPr="0040399B">
        <w:t xml:space="preserve">Exhibit B, </w:t>
      </w:r>
      <w:r w:rsidR="002D06B6" w:rsidRPr="0040399B">
        <w:t>Phase </w:t>
      </w:r>
      <w:r w:rsidRPr="0040399B">
        <w:t>1</w:t>
      </w:r>
      <w:r w:rsidR="0040399B" w:rsidRPr="0040399B">
        <w:t xml:space="preserve">: </w:t>
      </w:r>
      <w:r w:rsidRPr="0040399B">
        <w:t>Design-Builder Compensation</w:t>
      </w:r>
    </w:p>
    <w:p w14:paraId="4C04CA07" w14:textId="4E136560" w:rsidR="00867E10" w:rsidRPr="0040399B" w:rsidRDefault="00867E10" w:rsidP="0040399B">
      <w:pPr>
        <w:pStyle w:val="EJCDCArt5Para"/>
      </w:pPr>
      <w:r w:rsidRPr="0040399B">
        <w:lastRenderedPageBreak/>
        <w:t xml:space="preserve">Exhibit C, </w:t>
      </w:r>
      <w:r w:rsidR="002D06B6" w:rsidRPr="0040399B">
        <w:t>Phase </w:t>
      </w:r>
      <w:r w:rsidRPr="0040399B">
        <w:t>2</w:t>
      </w:r>
      <w:r w:rsidR="009006FD">
        <w:t xml:space="preserve"> Amendment</w:t>
      </w:r>
    </w:p>
    <w:p w14:paraId="4ABC9507" w14:textId="42E40557" w:rsidR="00867E10" w:rsidRDefault="00867E10" w:rsidP="002761CB">
      <w:pPr>
        <w:pStyle w:val="EJCDCArt4Par1"/>
      </w:pPr>
      <w:r>
        <w:t>General Conditions</w:t>
      </w:r>
    </w:p>
    <w:p w14:paraId="3FADFCE4" w14:textId="40ADB8DE" w:rsidR="00867E10" w:rsidRDefault="00867E10" w:rsidP="002761CB">
      <w:pPr>
        <w:pStyle w:val="EJCDCArt4Par1"/>
      </w:pPr>
      <w:r>
        <w:t>Supplementary Conditions</w:t>
      </w:r>
    </w:p>
    <w:p w14:paraId="6E00F895" w14:textId="6399E374" w:rsidR="00003EFF" w:rsidRDefault="00867E10" w:rsidP="00867E10">
      <w:pPr>
        <w:pStyle w:val="EJCDCNTU1ParHead"/>
      </w:pPr>
      <w:r w:rsidRPr="00FB75D2">
        <w:t>—In the following paragraph list the numbers and dates of those Addenda that modified the Contract Documents; do not list Addenda that only affected the Proposal Requirements and therefore should not be Contract Documents.</w:t>
      </w:r>
    </w:p>
    <w:p w14:paraId="6E87CA20" w14:textId="21B7CBEF" w:rsidR="00867E10" w:rsidRPr="0020441E" w:rsidRDefault="00867E10" w:rsidP="002761CB">
      <w:pPr>
        <w:pStyle w:val="EJCDCArt4Par1"/>
      </w:pPr>
      <w:r w:rsidRPr="0020441E">
        <w:t xml:space="preserve">Addenda </w:t>
      </w:r>
      <w:r w:rsidRPr="00DA0B34">
        <w:rPr>
          <w:b/>
          <w:bCs/>
        </w:rPr>
        <w:t>[Numbers of Addenda]</w:t>
      </w:r>
    </w:p>
    <w:p w14:paraId="6A621420" w14:textId="77777777" w:rsidR="00867E10" w:rsidRDefault="00867E10" w:rsidP="002761CB">
      <w:pPr>
        <w:pStyle w:val="EJCDCArt4Par1"/>
      </w:pPr>
      <w:r>
        <w:t>The following which may be delivered or issued on or after the Effective Date of the Contract and are not attached hereto:</w:t>
      </w:r>
    </w:p>
    <w:p w14:paraId="4FAAFC0C" w14:textId="77777777" w:rsidR="00867E10" w:rsidRDefault="00867E10" w:rsidP="0040399B">
      <w:pPr>
        <w:pStyle w:val="EJCDCArt5Para"/>
      </w:pPr>
      <w:r>
        <w:t>Executed Work Authorizations</w:t>
      </w:r>
    </w:p>
    <w:p w14:paraId="6D942BD4" w14:textId="79B52733" w:rsidR="00867E10" w:rsidRDefault="00867E10" w:rsidP="0040399B">
      <w:pPr>
        <w:pStyle w:val="EJCDCArt5Para"/>
      </w:pPr>
      <w:r>
        <w:t xml:space="preserve">Executed </w:t>
      </w:r>
      <w:r w:rsidR="002D06B6">
        <w:t>Phase </w:t>
      </w:r>
      <w:r>
        <w:t>2 Amendment</w:t>
      </w:r>
    </w:p>
    <w:p w14:paraId="516D3FA1" w14:textId="77777777" w:rsidR="00003EFF" w:rsidRDefault="00867E10" w:rsidP="0040399B">
      <w:pPr>
        <w:pStyle w:val="EJCDCArt5Para"/>
      </w:pPr>
      <w:r>
        <w:t>Performance Bond</w:t>
      </w:r>
    </w:p>
    <w:p w14:paraId="0ECAB036" w14:textId="77777777" w:rsidR="00003EFF" w:rsidRDefault="00867E10" w:rsidP="0040399B">
      <w:pPr>
        <w:pStyle w:val="EJCDCArt5Para"/>
      </w:pPr>
      <w:r>
        <w:t>Payment Bond</w:t>
      </w:r>
    </w:p>
    <w:p w14:paraId="6CFF4D3B" w14:textId="23174DCB" w:rsidR="00867E10" w:rsidRPr="00DA0B34" w:rsidRDefault="00867E10" w:rsidP="0040399B">
      <w:pPr>
        <w:pStyle w:val="EJCDCArt5Para"/>
        <w:rPr>
          <w:b/>
          <w:bCs/>
        </w:rPr>
      </w:pPr>
      <w:r w:rsidRPr="00DA0B34">
        <w:rPr>
          <w:b/>
          <w:bCs/>
        </w:rPr>
        <w:t>[Other Bonds]</w:t>
      </w:r>
    </w:p>
    <w:p w14:paraId="1942B6DD" w14:textId="5010208A" w:rsidR="00867E10" w:rsidRPr="00891781" w:rsidRDefault="00867E10" w:rsidP="0040399B">
      <w:pPr>
        <w:pStyle w:val="EJCDCArt5Para"/>
      </w:pPr>
      <w:r>
        <w:t xml:space="preserve">Executed </w:t>
      </w:r>
      <w:r w:rsidRPr="00891781">
        <w:t>Change Orders</w:t>
      </w:r>
    </w:p>
    <w:p w14:paraId="2F6DFB73" w14:textId="77777777" w:rsidR="00867E10" w:rsidRDefault="00867E10" w:rsidP="00867E10">
      <w:pPr>
        <w:pStyle w:val="EJCDCNTU1ParHead"/>
      </w:pPr>
      <w:r>
        <w:t>—</w:t>
      </w:r>
      <w:r w:rsidRPr="00DA0B34">
        <w:t>List other required attachments</w:t>
      </w:r>
      <w:r w:rsidRPr="0040399B">
        <w:t>,</w:t>
      </w:r>
      <w:r w:rsidRPr="00E436BE">
        <w:t xml:space="preserve"> if any, such as documentation submitted by Design-Builder prior to Notice of Award and documents required by funding or lending agencies.</w:t>
      </w:r>
      <w:r>
        <w:t xml:space="preserve"> If any of the items listed are not applicable to this Contract, or are not to be included as Contract Documents, remove such item from the list.</w:t>
      </w:r>
    </w:p>
    <w:p w14:paraId="29544957" w14:textId="77777777" w:rsidR="00867E10" w:rsidRDefault="00867E10" w:rsidP="002761CB">
      <w:pPr>
        <w:pStyle w:val="EJCDCArt4Par1"/>
      </w:pPr>
      <w:r>
        <w:t>Other Exhibits to this Agreement enumerated as follows:</w:t>
      </w:r>
    </w:p>
    <w:p w14:paraId="218E4AED" w14:textId="15BD2607" w:rsidR="00867E10" w:rsidRPr="00D92F80" w:rsidRDefault="00867E10" w:rsidP="0040399B">
      <w:pPr>
        <w:pStyle w:val="EJCDCArt5Para"/>
      </w:pPr>
      <w:r>
        <w:t>Design-Builder’s proposal</w:t>
      </w:r>
    </w:p>
    <w:p w14:paraId="6ADD220A" w14:textId="77777777" w:rsidR="00867E10" w:rsidRPr="00DA0B34" w:rsidRDefault="00867E10" w:rsidP="0040399B">
      <w:pPr>
        <w:pStyle w:val="EJCDCArt5Para"/>
        <w:rPr>
          <w:b/>
          <w:bCs/>
        </w:rPr>
      </w:pPr>
      <w:r w:rsidRPr="00DA0B34">
        <w:rPr>
          <w:b/>
          <w:bCs/>
        </w:rPr>
        <w:t>[List other exhibits]</w:t>
      </w:r>
    </w:p>
    <w:p w14:paraId="406FBF76" w14:textId="1468907F" w:rsidR="00867E10" w:rsidRDefault="00867E10" w:rsidP="002761CB">
      <w:pPr>
        <w:pStyle w:val="EJCDCArt3ParA"/>
      </w:pPr>
      <w:r>
        <w:t xml:space="preserve">The documents </w:t>
      </w:r>
      <w:r w:rsidRPr="007C303F">
        <w:t>listed in Paragraph </w:t>
      </w:r>
      <w:r w:rsidR="0040399B">
        <w:t>12</w:t>
      </w:r>
      <w:r w:rsidRPr="007C303F">
        <w:t>.01.A are</w:t>
      </w:r>
      <w:r>
        <w:t xml:space="preserve"> attached to this Agreement, except as expressly noted otherwise above.</w:t>
      </w:r>
    </w:p>
    <w:p w14:paraId="1A10E604" w14:textId="0A7C0339" w:rsidR="00867E10" w:rsidRDefault="00867E10" w:rsidP="002761CB">
      <w:pPr>
        <w:pStyle w:val="EJCDCArt3ParA"/>
      </w:pPr>
      <w:r>
        <w:t>There are no Contract Documents other than those listed above in this Article </w:t>
      </w:r>
      <w:r w:rsidR="00BC35D6">
        <w:t>12</w:t>
      </w:r>
      <w:r>
        <w:t>.</w:t>
      </w:r>
    </w:p>
    <w:p w14:paraId="1554DA42" w14:textId="77777777" w:rsidR="00867E10" w:rsidRDefault="00867E10" w:rsidP="002761CB">
      <w:pPr>
        <w:pStyle w:val="EJCDCArt3ParA"/>
      </w:pPr>
      <w:r>
        <w:t>The Contract Documents may only be amended, modified, or supplemented as provided in the General Conditions.</w:t>
      </w:r>
    </w:p>
    <w:p w14:paraId="3749793E" w14:textId="77777777" w:rsidR="00867E10" w:rsidRDefault="00867E10" w:rsidP="002761CB">
      <w:pPr>
        <w:pStyle w:val="EJCDCArt4Par1"/>
        <w:numPr>
          <w:ilvl w:val="0"/>
          <w:numId w:val="0"/>
        </w:numPr>
      </w:pPr>
    </w:p>
    <w:p w14:paraId="7FCAEC25" w14:textId="77777777" w:rsidR="00BD28BD" w:rsidRDefault="00BD28BD" w:rsidP="002761CB">
      <w:pPr>
        <w:pStyle w:val="EJCDCArt4Par1"/>
        <w:numPr>
          <w:ilvl w:val="0"/>
          <w:numId w:val="0"/>
        </w:numPr>
      </w:pPr>
    </w:p>
    <w:p w14:paraId="232982DF" w14:textId="77777777" w:rsidR="002D06B6" w:rsidRDefault="00BD28BD" w:rsidP="00BD28BD">
      <w:pPr>
        <w:spacing w:before="0" w:after="160" w:line="259" w:lineRule="auto"/>
      </w:pPr>
      <w:r>
        <w:br w:type="page"/>
      </w:r>
    </w:p>
    <w:p w14:paraId="03612B29" w14:textId="0A8E7989" w:rsidR="00BD28BD" w:rsidRDefault="002D06B6" w:rsidP="00501179">
      <w:pPr>
        <w:pStyle w:val="EJCDCNTU1ParHead"/>
      </w:pPr>
      <w:r>
        <w:lastRenderedPageBreak/>
        <w:t>—</w:t>
      </w:r>
      <w:r w:rsidR="00BD28BD" w:rsidRPr="004B50E7">
        <w:t>In the case of a joint venture, expand the signature section to accommodate execution of the Agreement by an authorized representative of each joint</w:t>
      </w:r>
      <w:r w:rsidR="00BD28BD">
        <w:t>-</w:t>
      </w:r>
      <w:r w:rsidR="00BD28BD" w:rsidRPr="004B50E7">
        <w:t>venture</w:t>
      </w:r>
      <w:r w:rsidR="00BD28BD">
        <w:t xml:space="preserve"> member</w:t>
      </w:r>
      <w:r w:rsidR="00BD28BD" w:rsidRPr="004B50E7">
        <w:t>.</w:t>
      </w:r>
    </w:p>
    <w:p w14:paraId="41C17CEB" w14:textId="70B006F4" w:rsidR="00BD28BD" w:rsidRDefault="00DD6DA8" w:rsidP="00BD28BD">
      <w:pPr>
        <w:pStyle w:val="EJCDCNormal"/>
      </w:pPr>
      <w:r>
        <w:t>I</w:t>
      </w:r>
      <w:r w:rsidR="00BD28BD">
        <w:t xml:space="preserve">N WITNESS WHEREOF, Owner and </w:t>
      </w:r>
      <w:r w:rsidR="0089684C">
        <w:t>Design-Build</w:t>
      </w:r>
      <w:r w:rsidR="00BD28BD">
        <w:t>er have signed this Agreement.</w:t>
      </w:r>
    </w:p>
    <w:p w14:paraId="36E20B1C" w14:textId="77777777" w:rsidR="00BD28BD" w:rsidRDefault="00BD28BD" w:rsidP="00BD28BD">
      <w:pPr>
        <w:pStyle w:val="EJCDCNormal"/>
      </w:pPr>
      <w:r>
        <w:t xml:space="preserve">This Agreement will be effective on </w:t>
      </w:r>
      <w:r w:rsidRPr="00CE2F2E">
        <w:rPr>
          <w:b/>
          <w:bCs/>
        </w:rPr>
        <w:t>[indicate date on which Contract becomes effective]</w:t>
      </w:r>
      <w:r>
        <w:t>, which is the Effective Date of the Contract.</w:t>
      </w:r>
    </w:p>
    <w:tbl>
      <w:tblPr>
        <w:tblW w:w="9360" w:type="dxa"/>
        <w:tblLook w:val="04A0" w:firstRow="1" w:lastRow="0" w:firstColumn="1" w:lastColumn="0" w:noHBand="0" w:noVBand="1"/>
      </w:tblPr>
      <w:tblGrid>
        <w:gridCol w:w="869"/>
        <w:gridCol w:w="141"/>
        <w:gridCol w:w="3378"/>
        <w:gridCol w:w="487"/>
        <w:gridCol w:w="968"/>
        <w:gridCol w:w="140"/>
        <w:gridCol w:w="384"/>
        <w:gridCol w:w="2993"/>
      </w:tblGrid>
      <w:tr w:rsidR="00BD28BD" w:rsidRPr="00590657" w14:paraId="525181C6" w14:textId="77777777">
        <w:trPr>
          <w:trHeight w:hRule="exact" w:val="288"/>
        </w:trPr>
        <w:tc>
          <w:tcPr>
            <w:tcW w:w="4371" w:type="dxa"/>
            <w:gridSpan w:val="3"/>
            <w:tcMar>
              <w:left w:w="115" w:type="dxa"/>
              <w:right w:w="115" w:type="dxa"/>
            </w:tcMar>
            <w:vAlign w:val="bottom"/>
          </w:tcPr>
          <w:p w14:paraId="18D1138E" w14:textId="77777777" w:rsidR="00BD28BD" w:rsidRPr="00590657" w:rsidRDefault="00BD28BD">
            <w:pPr>
              <w:spacing w:before="0" w:after="0"/>
            </w:pPr>
            <w:bookmarkStart w:id="460" w:name="_Hlk521442121"/>
            <w:r w:rsidRPr="00590657">
              <w:t>Owner:</w:t>
            </w:r>
          </w:p>
        </w:tc>
        <w:tc>
          <w:tcPr>
            <w:tcW w:w="489" w:type="dxa"/>
            <w:vAlign w:val="bottom"/>
          </w:tcPr>
          <w:p w14:paraId="27E7F505" w14:textId="77777777" w:rsidR="00BD28BD" w:rsidRPr="00590657" w:rsidRDefault="00BD28BD">
            <w:pPr>
              <w:spacing w:before="0" w:after="0"/>
            </w:pPr>
          </w:p>
        </w:tc>
        <w:tc>
          <w:tcPr>
            <w:tcW w:w="4500" w:type="dxa"/>
            <w:gridSpan w:val="4"/>
            <w:tcMar>
              <w:left w:w="115" w:type="dxa"/>
              <w:right w:w="115" w:type="dxa"/>
            </w:tcMar>
            <w:vAlign w:val="bottom"/>
          </w:tcPr>
          <w:p w14:paraId="08AF90C5" w14:textId="46DF8926" w:rsidR="00BD28BD" w:rsidRPr="00590657" w:rsidRDefault="0089684C">
            <w:pPr>
              <w:spacing w:before="0" w:after="0"/>
            </w:pPr>
            <w:r>
              <w:t>Design-Build</w:t>
            </w:r>
            <w:r w:rsidR="00BD28BD">
              <w:t>er</w:t>
            </w:r>
            <w:r w:rsidR="00BD28BD" w:rsidRPr="00590657">
              <w:t>:</w:t>
            </w:r>
          </w:p>
        </w:tc>
      </w:tr>
      <w:tr w:rsidR="00BD28BD" w:rsidRPr="00590657" w14:paraId="4EF702E3" w14:textId="77777777">
        <w:trPr>
          <w:trHeight w:hRule="exact" w:val="360"/>
        </w:trPr>
        <w:tc>
          <w:tcPr>
            <w:tcW w:w="4371" w:type="dxa"/>
            <w:gridSpan w:val="3"/>
            <w:tcBorders>
              <w:bottom w:val="single" w:sz="4" w:space="0" w:color="auto"/>
            </w:tcBorders>
            <w:tcMar>
              <w:left w:w="115" w:type="dxa"/>
            </w:tcMar>
            <w:vAlign w:val="bottom"/>
          </w:tcPr>
          <w:p w14:paraId="1BEC6937" w14:textId="77777777" w:rsidR="00BD28BD" w:rsidRPr="00590657" w:rsidRDefault="00BD28BD">
            <w:pPr>
              <w:spacing w:before="0" w:after="0"/>
            </w:pPr>
          </w:p>
        </w:tc>
        <w:tc>
          <w:tcPr>
            <w:tcW w:w="489" w:type="dxa"/>
            <w:vAlign w:val="bottom"/>
          </w:tcPr>
          <w:p w14:paraId="578D261D" w14:textId="77777777" w:rsidR="00BD28BD" w:rsidRPr="00590657" w:rsidRDefault="00BD28BD">
            <w:pPr>
              <w:spacing w:before="0" w:after="0"/>
            </w:pPr>
          </w:p>
        </w:tc>
        <w:tc>
          <w:tcPr>
            <w:tcW w:w="4500" w:type="dxa"/>
            <w:gridSpan w:val="4"/>
            <w:tcBorders>
              <w:bottom w:val="single" w:sz="4" w:space="0" w:color="auto"/>
            </w:tcBorders>
            <w:tcMar>
              <w:left w:w="115" w:type="dxa"/>
            </w:tcMar>
            <w:vAlign w:val="bottom"/>
          </w:tcPr>
          <w:p w14:paraId="5CFC1D25" w14:textId="77777777" w:rsidR="00BD28BD" w:rsidRPr="00590657" w:rsidRDefault="00BD28BD">
            <w:pPr>
              <w:spacing w:before="0" w:after="0"/>
            </w:pPr>
          </w:p>
        </w:tc>
      </w:tr>
      <w:tr w:rsidR="00BD28BD" w:rsidRPr="00590657" w14:paraId="3D9329F4" w14:textId="77777777">
        <w:trPr>
          <w:trHeight w:hRule="exact" w:val="216"/>
        </w:trPr>
        <w:tc>
          <w:tcPr>
            <w:tcW w:w="4371" w:type="dxa"/>
            <w:gridSpan w:val="3"/>
            <w:tcBorders>
              <w:top w:val="single" w:sz="4" w:space="0" w:color="auto"/>
            </w:tcBorders>
            <w:tcMar>
              <w:left w:w="115" w:type="dxa"/>
            </w:tcMar>
          </w:tcPr>
          <w:p w14:paraId="75368E43" w14:textId="77777777" w:rsidR="00BD28BD" w:rsidRPr="00590657" w:rsidRDefault="00BD28BD">
            <w:pPr>
              <w:spacing w:before="0" w:after="0"/>
              <w:jc w:val="center"/>
              <w:rPr>
                <w:i/>
                <w:sz w:val="18"/>
                <w:szCs w:val="18"/>
              </w:rPr>
            </w:pPr>
            <w:r w:rsidRPr="00590657">
              <w:rPr>
                <w:i/>
                <w:sz w:val="18"/>
                <w:szCs w:val="18"/>
              </w:rPr>
              <w:t>(typed or printed name of organization)</w:t>
            </w:r>
          </w:p>
        </w:tc>
        <w:tc>
          <w:tcPr>
            <w:tcW w:w="489" w:type="dxa"/>
            <w:vAlign w:val="bottom"/>
          </w:tcPr>
          <w:p w14:paraId="48FC8B56" w14:textId="77777777" w:rsidR="00BD28BD" w:rsidRPr="00590657" w:rsidRDefault="00BD28BD">
            <w:pPr>
              <w:spacing w:before="0" w:after="0"/>
            </w:pPr>
          </w:p>
        </w:tc>
        <w:tc>
          <w:tcPr>
            <w:tcW w:w="4500" w:type="dxa"/>
            <w:gridSpan w:val="4"/>
            <w:tcBorders>
              <w:top w:val="single" w:sz="4" w:space="0" w:color="auto"/>
            </w:tcBorders>
            <w:tcMar>
              <w:left w:w="115" w:type="dxa"/>
            </w:tcMar>
          </w:tcPr>
          <w:p w14:paraId="1B7A4AC5" w14:textId="77777777" w:rsidR="00BD28BD" w:rsidRPr="00590657" w:rsidRDefault="00BD28BD">
            <w:pPr>
              <w:spacing w:before="0" w:after="0"/>
              <w:jc w:val="center"/>
              <w:rPr>
                <w:i/>
                <w:sz w:val="18"/>
                <w:szCs w:val="18"/>
              </w:rPr>
            </w:pPr>
            <w:r w:rsidRPr="00590657">
              <w:rPr>
                <w:i/>
                <w:sz w:val="18"/>
                <w:szCs w:val="18"/>
              </w:rPr>
              <w:t>(typed or printed name of organization)</w:t>
            </w:r>
          </w:p>
        </w:tc>
      </w:tr>
      <w:tr w:rsidR="00BD28BD" w:rsidRPr="00590657" w14:paraId="3301FB0F" w14:textId="77777777">
        <w:trPr>
          <w:trHeight w:hRule="exact" w:val="360"/>
        </w:trPr>
        <w:tc>
          <w:tcPr>
            <w:tcW w:w="833" w:type="dxa"/>
            <w:tcMar>
              <w:left w:w="115" w:type="dxa"/>
              <w:right w:w="115" w:type="dxa"/>
            </w:tcMar>
            <w:vAlign w:val="bottom"/>
          </w:tcPr>
          <w:p w14:paraId="51BD4CEE" w14:textId="77777777" w:rsidR="00BD28BD" w:rsidRPr="00590657" w:rsidRDefault="00BD28BD">
            <w:pPr>
              <w:spacing w:before="0" w:after="0"/>
            </w:pPr>
            <w:r w:rsidRPr="00590657">
              <w:t>By:</w:t>
            </w:r>
          </w:p>
        </w:tc>
        <w:tc>
          <w:tcPr>
            <w:tcW w:w="3538" w:type="dxa"/>
            <w:gridSpan w:val="2"/>
            <w:tcBorders>
              <w:bottom w:val="single" w:sz="4" w:space="0" w:color="auto"/>
            </w:tcBorders>
            <w:tcMar>
              <w:left w:w="115" w:type="dxa"/>
            </w:tcMar>
            <w:vAlign w:val="bottom"/>
          </w:tcPr>
          <w:p w14:paraId="663D37C0" w14:textId="77777777" w:rsidR="00BD28BD" w:rsidRPr="00590657" w:rsidRDefault="00BD28BD">
            <w:pPr>
              <w:spacing w:before="0" w:after="0"/>
            </w:pPr>
          </w:p>
        </w:tc>
        <w:tc>
          <w:tcPr>
            <w:tcW w:w="489" w:type="dxa"/>
            <w:vAlign w:val="bottom"/>
          </w:tcPr>
          <w:p w14:paraId="5590B32A" w14:textId="77777777" w:rsidR="00BD28BD" w:rsidRPr="00590657" w:rsidRDefault="00BD28BD">
            <w:pPr>
              <w:spacing w:before="0" w:after="0"/>
            </w:pPr>
          </w:p>
        </w:tc>
        <w:tc>
          <w:tcPr>
            <w:tcW w:w="964" w:type="dxa"/>
            <w:tcMar>
              <w:left w:w="115" w:type="dxa"/>
              <w:right w:w="115" w:type="dxa"/>
            </w:tcMar>
            <w:vAlign w:val="bottom"/>
          </w:tcPr>
          <w:p w14:paraId="2B363A1C" w14:textId="77777777" w:rsidR="00BD28BD" w:rsidRPr="00590657" w:rsidRDefault="00BD28BD">
            <w:pPr>
              <w:spacing w:before="0" w:after="0"/>
            </w:pPr>
            <w:r w:rsidRPr="00590657">
              <w:t>By:</w:t>
            </w:r>
          </w:p>
        </w:tc>
        <w:tc>
          <w:tcPr>
            <w:tcW w:w="3536" w:type="dxa"/>
            <w:gridSpan w:val="3"/>
            <w:tcBorders>
              <w:bottom w:val="single" w:sz="4" w:space="0" w:color="auto"/>
            </w:tcBorders>
            <w:tcMar>
              <w:left w:w="115" w:type="dxa"/>
            </w:tcMar>
            <w:vAlign w:val="bottom"/>
          </w:tcPr>
          <w:p w14:paraId="5A601492" w14:textId="77777777" w:rsidR="00BD28BD" w:rsidRPr="00590657" w:rsidRDefault="00BD28BD">
            <w:pPr>
              <w:spacing w:before="0" w:after="0"/>
            </w:pPr>
          </w:p>
        </w:tc>
      </w:tr>
      <w:tr w:rsidR="00BD28BD" w:rsidRPr="00590657" w14:paraId="6CBD7EA2" w14:textId="77777777">
        <w:trPr>
          <w:trHeight w:hRule="exact" w:val="216"/>
        </w:trPr>
        <w:tc>
          <w:tcPr>
            <w:tcW w:w="833" w:type="dxa"/>
            <w:tcMar>
              <w:left w:w="115" w:type="dxa"/>
              <w:right w:w="115" w:type="dxa"/>
            </w:tcMar>
            <w:vAlign w:val="bottom"/>
          </w:tcPr>
          <w:p w14:paraId="6E093601" w14:textId="77777777" w:rsidR="00BD28BD" w:rsidRPr="00590657" w:rsidRDefault="00BD28BD">
            <w:pPr>
              <w:spacing w:before="0" w:after="0"/>
            </w:pPr>
          </w:p>
        </w:tc>
        <w:tc>
          <w:tcPr>
            <w:tcW w:w="3538" w:type="dxa"/>
            <w:gridSpan w:val="2"/>
            <w:tcBorders>
              <w:top w:val="single" w:sz="4" w:space="0" w:color="auto"/>
            </w:tcBorders>
            <w:tcMar>
              <w:left w:w="115" w:type="dxa"/>
            </w:tcMar>
          </w:tcPr>
          <w:p w14:paraId="7269B01C" w14:textId="77777777" w:rsidR="00BD28BD" w:rsidRPr="00590657" w:rsidRDefault="00BD28BD">
            <w:pPr>
              <w:spacing w:before="0" w:after="0"/>
              <w:jc w:val="center"/>
            </w:pPr>
            <w:r w:rsidRPr="00590657">
              <w:rPr>
                <w:i/>
                <w:sz w:val="18"/>
                <w:szCs w:val="18"/>
              </w:rPr>
              <w:t>(individual’s signature)</w:t>
            </w:r>
          </w:p>
        </w:tc>
        <w:tc>
          <w:tcPr>
            <w:tcW w:w="489" w:type="dxa"/>
            <w:vAlign w:val="bottom"/>
          </w:tcPr>
          <w:p w14:paraId="5B9603CD" w14:textId="77777777" w:rsidR="00BD28BD" w:rsidRPr="00590657" w:rsidRDefault="00BD28BD">
            <w:pPr>
              <w:spacing w:before="0" w:after="0"/>
            </w:pPr>
          </w:p>
        </w:tc>
        <w:tc>
          <w:tcPr>
            <w:tcW w:w="964" w:type="dxa"/>
            <w:tcMar>
              <w:left w:w="115" w:type="dxa"/>
              <w:right w:w="115" w:type="dxa"/>
            </w:tcMar>
            <w:vAlign w:val="bottom"/>
          </w:tcPr>
          <w:p w14:paraId="251CC364" w14:textId="77777777" w:rsidR="00BD28BD" w:rsidRPr="00590657" w:rsidRDefault="00BD28BD">
            <w:pPr>
              <w:spacing w:before="0" w:after="0"/>
            </w:pPr>
          </w:p>
        </w:tc>
        <w:tc>
          <w:tcPr>
            <w:tcW w:w="3536" w:type="dxa"/>
            <w:gridSpan w:val="3"/>
            <w:tcBorders>
              <w:top w:val="single" w:sz="4" w:space="0" w:color="auto"/>
            </w:tcBorders>
            <w:tcMar>
              <w:left w:w="115" w:type="dxa"/>
            </w:tcMar>
          </w:tcPr>
          <w:p w14:paraId="5B8086BA" w14:textId="77777777" w:rsidR="00BD28BD" w:rsidRPr="00590657" w:rsidRDefault="00BD28BD">
            <w:pPr>
              <w:spacing w:before="0" w:after="0"/>
              <w:jc w:val="center"/>
            </w:pPr>
            <w:r w:rsidRPr="00590657">
              <w:rPr>
                <w:i/>
                <w:sz w:val="18"/>
                <w:szCs w:val="18"/>
              </w:rPr>
              <w:t>(individual’s signature)</w:t>
            </w:r>
          </w:p>
        </w:tc>
      </w:tr>
      <w:tr w:rsidR="00BD28BD" w:rsidRPr="00590657" w14:paraId="1F052162" w14:textId="77777777">
        <w:trPr>
          <w:trHeight w:hRule="exact" w:val="360"/>
        </w:trPr>
        <w:tc>
          <w:tcPr>
            <w:tcW w:w="833" w:type="dxa"/>
            <w:tcMar>
              <w:left w:w="115" w:type="dxa"/>
              <w:right w:w="115" w:type="dxa"/>
            </w:tcMar>
            <w:vAlign w:val="bottom"/>
          </w:tcPr>
          <w:p w14:paraId="3CB010BA" w14:textId="77777777" w:rsidR="00BD28BD" w:rsidRPr="00590657" w:rsidRDefault="00BD28BD">
            <w:pPr>
              <w:spacing w:before="0" w:after="0"/>
            </w:pPr>
            <w:r w:rsidRPr="00590657">
              <w:t>Date:</w:t>
            </w:r>
          </w:p>
        </w:tc>
        <w:tc>
          <w:tcPr>
            <w:tcW w:w="3538" w:type="dxa"/>
            <w:gridSpan w:val="2"/>
            <w:tcBorders>
              <w:bottom w:val="single" w:sz="4" w:space="0" w:color="auto"/>
            </w:tcBorders>
            <w:tcMar>
              <w:left w:w="115" w:type="dxa"/>
            </w:tcMar>
            <w:vAlign w:val="bottom"/>
          </w:tcPr>
          <w:p w14:paraId="497E7D6C" w14:textId="77777777" w:rsidR="00BD28BD" w:rsidRPr="00590657" w:rsidRDefault="00BD28BD">
            <w:pPr>
              <w:spacing w:before="0" w:after="0"/>
            </w:pPr>
          </w:p>
        </w:tc>
        <w:tc>
          <w:tcPr>
            <w:tcW w:w="489" w:type="dxa"/>
            <w:vAlign w:val="bottom"/>
          </w:tcPr>
          <w:p w14:paraId="149E6783" w14:textId="77777777" w:rsidR="00BD28BD" w:rsidRPr="00590657" w:rsidRDefault="00BD28BD">
            <w:pPr>
              <w:spacing w:before="0" w:after="0"/>
            </w:pPr>
          </w:p>
        </w:tc>
        <w:tc>
          <w:tcPr>
            <w:tcW w:w="964" w:type="dxa"/>
            <w:tcMar>
              <w:left w:w="115" w:type="dxa"/>
              <w:right w:w="115" w:type="dxa"/>
            </w:tcMar>
            <w:vAlign w:val="bottom"/>
          </w:tcPr>
          <w:p w14:paraId="1BF5C6D0" w14:textId="77777777" w:rsidR="00BD28BD" w:rsidRPr="00590657" w:rsidRDefault="00BD28BD">
            <w:pPr>
              <w:spacing w:before="0" w:after="0"/>
            </w:pPr>
            <w:r w:rsidRPr="00590657">
              <w:t>Date:</w:t>
            </w:r>
          </w:p>
        </w:tc>
        <w:tc>
          <w:tcPr>
            <w:tcW w:w="3536" w:type="dxa"/>
            <w:gridSpan w:val="3"/>
            <w:tcBorders>
              <w:bottom w:val="single" w:sz="4" w:space="0" w:color="auto"/>
            </w:tcBorders>
            <w:tcMar>
              <w:left w:w="115" w:type="dxa"/>
            </w:tcMar>
            <w:vAlign w:val="bottom"/>
          </w:tcPr>
          <w:p w14:paraId="3ED8D235" w14:textId="77777777" w:rsidR="00BD28BD" w:rsidRPr="00590657" w:rsidRDefault="00BD28BD">
            <w:pPr>
              <w:spacing w:before="0" w:after="0"/>
            </w:pPr>
          </w:p>
        </w:tc>
      </w:tr>
      <w:tr w:rsidR="00BD28BD" w:rsidRPr="00590657" w14:paraId="4338B0EC" w14:textId="77777777">
        <w:trPr>
          <w:trHeight w:hRule="exact" w:val="216"/>
        </w:trPr>
        <w:tc>
          <w:tcPr>
            <w:tcW w:w="833" w:type="dxa"/>
            <w:tcMar>
              <w:left w:w="115" w:type="dxa"/>
              <w:right w:w="115" w:type="dxa"/>
            </w:tcMar>
            <w:vAlign w:val="bottom"/>
          </w:tcPr>
          <w:p w14:paraId="22DE762F" w14:textId="77777777" w:rsidR="00BD28BD" w:rsidRPr="00590657" w:rsidRDefault="00BD28BD">
            <w:pPr>
              <w:spacing w:before="0" w:after="0"/>
            </w:pPr>
          </w:p>
        </w:tc>
        <w:tc>
          <w:tcPr>
            <w:tcW w:w="3538" w:type="dxa"/>
            <w:gridSpan w:val="2"/>
            <w:tcBorders>
              <w:top w:val="single" w:sz="4" w:space="0" w:color="auto"/>
            </w:tcBorders>
            <w:tcMar>
              <w:left w:w="115" w:type="dxa"/>
            </w:tcMar>
          </w:tcPr>
          <w:p w14:paraId="4B68AAC9" w14:textId="77777777" w:rsidR="00BD28BD" w:rsidRPr="00590657" w:rsidRDefault="00BD28BD">
            <w:pPr>
              <w:spacing w:before="0" w:after="0"/>
              <w:jc w:val="center"/>
            </w:pPr>
            <w:r w:rsidRPr="00590657">
              <w:rPr>
                <w:i/>
                <w:sz w:val="18"/>
                <w:szCs w:val="18"/>
              </w:rPr>
              <w:t>(date signed)</w:t>
            </w:r>
          </w:p>
        </w:tc>
        <w:tc>
          <w:tcPr>
            <w:tcW w:w="489" w:type="dxa"/>
            <w:vAlign w:val="bottom"/>
          </w:tcPr>
          <w:p w14:paraId="096CC654" w14:textId="77777777" w:rsidR="00BD28BD" w:rsidRPr="00590657" w:rsidRDefault="00BD28BD">
            <w:pPr>
              <w:spacing w:before="0" w:after="0"/>
            </w:pPr>
          </w:p>
        </w:tc>
        <w:tc>
          <w:tcPr>
            <w:tcW w:w="964" w:type="dxa"/>
            <w:tcMar>
              <w:left w:w="115" w:type="dxa"/>
              <w:right w:w="115" w:type="dxa"/>
            </w:tcMar>
            <w:vAlign w:val="bottom"/>
          </w:tcPr>
          <w:p w14:paraId="2D0127CF" w14:textId="77777777" w:rsidR="00BD28BD" w:rsidRPr="00590657" w:rsidRDefault="00BD28BD">
            <w:pPr>
              <w:spacing w:before="0" w:after="0"/>
            </w:pPr>
          </w:p>
        </w:tc>
        <w:tc>
          <w:tcPr>
            <w:tcW w:w="3536" w:type="dxa"/>
            <w:gridSpan w:val="3"/>
            <w:tcBorders>
              <w:top w:val="single" w:sz="4" w:space="0" w:color="auto"/>
            </w:tcBorders>
            <w:tcMar>
              <w:left w:w="115" w:type="dxa"/>
            </w:tcMar>
          </w:tcPr>
          <w:p w14:paraId="2060F8E2" w14:textId="77777777" w:rsidR="00BD28BD" w:rsidRPr="00590657" w:rsidRDefault="00BD28BD">
            <w:pPr>
              <w:spacing w:before="0" w:after="0"/>
              <w:jc w:val="center"/>
            </w:pPr>
            <w:r w:rsidRPr="00590657">
              <w:rPr>
                <w:i/>
                <w:sz w:val="18"/>
                <w:szCs w:val="18"/>
              </w:rPr>
              <w:t>(date signed)</w:t>
            </w:r>
          </w:p>
        </w:tc>
      </w:tr>
      <w:tr w:rsidR="00BD28BD" w:rsidRPr="00590657" w14:paraId="7145B709" w14:textId="77777777">
        <w:trPr>
          <w:trHeight w:hRule="exact" w:val="360"/>
        </w:trPr>
        <w:tc>
          <w:tcPr>
            <w:tcW w:w="833" w:type="dxa"/>
            <w:tcMar>
              <w:left w:w="115" w:type="dxa"/>
              <w:right w:w="115" w:type="dxa"/>
            </w:tcMar>
            <w:vAlign w:val="bottom"/>
          </w:tcPr>
          <w:p w14:paraId="70E817C3" w14:textId="77777777" w:rsidR="00BD28BD" w:rsidRPr="00590657" w:rsidRDefault="00BD28BD">
            <w:pPr>
              <w:spacing w:before="0" w:after="0"/>
            </w:pPr>
            <w:r w:rsidRPr="00590657">
              <w:t>Name:</w:t>
            </w:r>
          </w:p>
        </w:tc>
        <w:tc>
          <w:tcPr>
            <w:tcW w:w="3538" w:type="dxa"/>
            <w:gridSpan w:val="2"/>
            <w:tcBorders>
              <w:bottom w:val="single" w:sz="4" w:space="0" w:color="auto"/>
            </w:tcBorders>
            <w:tcMar>
              <w:left w:w="115" w:type="dxa"/>
            </w:tcMar>
            <w:vAlign w:val="bottom"/>
          </w:tcPr>
          <w:p w14:paraId="12E47F5D" w14:textId="77777777" w:rsidR="00BD28BD" w:rsidRPr="00590657" w:rsidRDefault="00BD28BD">
            <w:pPr>
              <w:spacing w:before="0" w:after="0"/>
            </w:pPr>
          </w:p>
        </w:tc>
        <w:tc>
          <w:tcPr>
            <w:tcW w:w="489" w:type="dxa"/>
            <w:vAlign w:val="bottom"/>
          </w:tcPr>
          <w:p w14:paraId="62F6DF6F" w14:textId="77777777" w:rsidR="00BD28BD" w:rsidRPr="00590657" w:rsidRDefault="00BD28BD">
            <w:pPr>
              <w:spacing w:before="0" w:after="0"/>
            </w:pPr>
          </w:p>
        </w:tc>
        <w:tc>
          <w:tcPr>
            <w:tcW w:w="964" w:type="dxa"/>
            <w:tcMar>
              <w:left w:w="115" w:type="dxa"/>
              <w:right w:w="115" w:type="dxa"/>
            </w:tcMar>
            <w:vAlign w:val="bottom"/>
          </w:tcPr>
          <w:p w14:paraId="33E69E8F" w14:textId="77777777" w:rsidR="00BD28BD" w:rsidRPr="00590657" w:rsidRDefault="00BD28BD">
            <w:pPr>
              <w:spacing w:before="0" w:after="0"/>
            </w:pPr>
            <w:r w:rsidRPr="00590657">
              <w:t>Name:</w:t>
            </w:r>
          </w:p>
        </w:tc>
        <w:tc>
          <w:tcPr>
            <w:tcW w:w="3536" w:type="dxa"/>
            <w:gridSpan w:val="3"/>
            <w:tcBorders>
              <w:bottom w:val="single" w:sz="4" w:space="0" w:color="auto"/>
            </w:tcBorders>
            <w:tcMar>
              <w:left w:w="115" w:type="dxa"/>
            </w:tcMar>
            <w:vAlign w:val="bottom"/>
          </w:tcPr>
          <w:p w14:paraId="315DA9BE" w14:textId="77777777" w:rsidR="00BD28BD" w:rsidRPr="00590657" w:rsidRDefault="00BD28BD">
            <w:pPr>
              <w:spacing w:before="0" w:after="0"/>
            </w:pPr>
          </w:p>
        </w:tc>
      </w:tr>
      <w:tr w:rsidR="00BD28BD" w:rsidRPr="00590657" w14:paraId="41BB09AB" w14:textId="77777777">
        <w:trPr>
          <w:trHeight w:hRule="exact" w:val="216"/>
        </w:trPr>
        <w:tc>
          <w:tcPr>
            <w:tcW w:w="833" w:type="dxa"/>
            <w:tcMar>
              <w:left w:w="115" w:type="dxa"/>
              <w:right w:w="115" w:type="dxa"/>
            </w:tcMar>
            <w:vAlign w:val="bottom"/>
          </w:tcPr>
          <w:p w14:paraId="1A8BCC62" w14:textId="77777777" w:rsidR="00BD28BD" w:rsidRPr="00590657" w:rsidRDefault="00BD28BD">
            <w:pPr>
              <w:spacing w:before="0" w:after="0"/>
            </w:pPr>
          </w:p>
        </w:tc>
        <w:tc>
          <w:tcPr>
            <w:tcW w:w="3538" w:type="dxa"/>
            <w:gridSpan w:val="2"/>
            <w:tcBorders>
              <w:top w:val="single" w:sz="4" w:space="0" w:color="auto"/>
            </w:tcBorders>
            <w:tcMar>
              <w:left w:w="115" w:type="dxa"/>
            </w:tcMar>
          </w:tcPr>
          <w:p w14:paraId="002C85AD" w14:textId="77777777" w:rsidR="00BD28BD" w:rsidRPr="00590657" w:rsidRDefault="00BD28BD">
            <w:pPr>
              <w:spacing w:before="0" w:after="0"/>
              <w:jc w:val="center"/>
              <w:rPr>
                <w:i/>
                <w:sz w:val="18"/>
                <w:szCs w:val="18"/>
              </w:rPr>
            </w:pPr>
            <w:r w:rsidRPr="00590657">
              <w:rPr>
                <w:i/>
                <w:sz w:val="18"/>
                <w:szCs w:val="18"/>
              </w:rPr>
              <w:t>(typed or printed)</w:t>
            </w:r>
          </w:p>
        </w:tc>
        <w:tc>
          <w:tcPr>
            <w:tcW w:w="489" w:type="dxa"/>
            <w:vAlign w:val="bottom"/>
          </w:tcPr>
          <w:p w14:paraId="4710E88F" w14:textId="77777777" w:rsidR="00BD28BD" w:rsidRPr="00590657" w:rsidRDefault="00BD28BD">
            <w:pPr>
              <w:spacing w:before="0" w:after="0"/>
            </w:pPr>
          </w:p>
        </w:tc>
        <w:tc>
          <w:tcPr>
            <w:tcW w:w="964" w:type="dxa"/>
            <w:tcMar>
              <w:left w:w="115" w:type="dxa"/>
              <w:right w:w="115" w:type="dxa"/>
            </w:tcMar>
            <w:vAlign w:val="bottom"/>
          </w:tcPr>
          <w:p w14:paraId="6EB67DF4" w14:textId="77777777" w:rsidR="00BD28BD" w:rsidRPr="00590657" w:rsidRDefault="00BD28BD">
            <w:pPr>
              <w:spacing w:before="0" w:after="0"/>
            </w:pPr>
          </w:p>
        </w:tc>
        <w:tc>
          <w:tcPr>
            <w:tcW w:w="3536" w:type="dxa"/>
            <w:gridSpan w:val="3"/>
            <w:tcBorders>
              <w:top w:val="single" w:sz="4" w:space="0" w:color="auto"/>
            </w:tcBorders>
            <w:tcMar>
              <w:left w:w="115" w:type="dxa"/>
            </w:tcMar>
          </w:tcPr>
          <w:p w14:paraId="6A0AF738" w14:textId="77777777" w:rsidR="00BD28BD" w:rsidRPr="00590657" w:rsidRDefault="00BD28BD">
            <w:pPr>
              <w:spacing w:before="0" w:after="0"/>
              <w:jc w:val="center"/>
              <w:rPr>
                <w:i/>
                <w:sz w:val="18"/>
                <w:szCs w:val="18"/>
              </w:rPr>
            </w:pPr>
            <w:r w:rsidRPr="00590657">
              <w:rPr>
                <w:i/>
                <w:sz w:val="18"/>
                <w:szCs w:val="18"/>
              </w:rPr>
              <w:t>(typed or printed)</w:t>
            </w:r>
          </w:p>
        </w:tc>
      </w:tr>
      <w:tr w:rsidR="00BD28BD" w:rsidRPr="00590657" w14:paraId="30CBAFD1" w14:textId="77777777">
        <w:trPr>
          <w:trHeight w:hRule="exact" w:val="360"/>
        </w:trPr>
        <w:tc>
          <w:tcPr>
            <w:tcW w:w="833" w:type="dxa"/>
            <w:tcMar>
              <w:left w:w="115" w:type="dxa"/>
              <w:right w:w="115" w:type="dxa"/>
            </w:tcMar>
            <w:vAlign w:val="bottom"/>
          </w:tcPr>
          <w:p w14:paraId="3F6EB54B" w14:textId="77777777" w:rsidR="00BD28BD" w:rsidRPr="00590657" w:rsidRDefault="00BD28BD">
            <w:pPr>
              <w:spacing w:before="0" w:after="0"/>
            </w:pPr>
            <w:r w:rsidRPr="00590657">
              <w:t>Title:</w:t>
            </w:r>
          </w:p>
        </w:tc>
        <w:tc>
          <w:tcPr>
            <w:tcW w:w="3538" w:type="dxa"/>
            <w:gridSpan w:val="2"/>
            <w:tcBorders>
              <w:bottom w:val="single" w:sz="4" w:space="0" w:color="auto"/>
            </w:tcBorders>
            <w:tcMar>
              <w:left w:w="115" w:type="dxa"/>
            </w:tcMar>
            <w:vAlign w:val="bottom"/>
          </w:tcPr>
          <w:p w14:paraId="152DE5BA" w14:textId="77777777" w:rsidR="00BD28BD" w:rsidRPr="00590657" w:rsidRDefault="00BD28BD">
            <w:pPr>
              <w:spacing w:before="0" w:after="0"/>
            </w:pPr>
          </w:p>
        </w:tc>
        <w:tc>
          <w:tcPr>
            <w:tcW w:w="489" w:type="dxa"/>
            <w:vAlign w:val="bottom"/>
          </w:tcPr>
          <w:p w14:paraId="1CD2BE21" w14:textId="77777777" w:rsidR="00BD28BD" w:rsidRPr="00590657" w:rsidRDefault="00BD28BD">
            <w:pPr>
              <w:spacing w:before="0" w:after="0"/>
            </w:pPr>
          </w:p>
        </w:tc>
        <w:tc>
          <w:tcPr>
            <w:tcW w:w="964" w:type="dxa"/>
            <w:tcMar>
              <w:left w:w="115" w:type="dxa"/>
              <w:right w:w="115" w:type="dxa"/>
            </w:tcMar>
            <w:vAlign w:val="bottom"/>
          </w:tcPr>
          <w:p w14:paraId="5BD4BC3F" w14:textId="77777777" w:rsidR="00BD28BD" w:rsidRPr="00590657" w:rsidRDefault="00BD28BD">
            <w:pPr>
              <w:spacing w:before="0" w:after="0"/>
            </w:pPr>
            <w:r w:rsidRPr="00590657">
              <w:t>Title:</w:t>
            </w:r>
          </w:p>
        </w:tc>
        <w:tc>
          <w:tcPr>
            <w:tcW w:w="3536" w:type="dxa"/>
            <w:gridSpan w:val="3"/>
            <w:tcBorders>
              <w:bottom w:val="single" w:sz="4" w:space="0" w:color="auto"/>
            </w:tcBorders>
            <w:tcMar>
              <w:left w:w="115" w:type="dxa"/>
            </w:tcMar>
            <w:vAlign w:val="bottom"/>
          </w:tcPr>
          <w:p w14:paraId="0B46A8F0" w14:textId="77777777" w:rsidR="00BD28BD" w:rsidRPr="00590657" w:rsidRDefault="00BD28BD">
            <w:pPr>
              <w:spacing w:before="0" w:after="0"/>
            </w:pPr>
          </w:p>
        </w:tc>
      </w:tr>
      <w:tr w:rsidR="00BD28BD" w:rsidRPr="00590657" w14:paraId="761F14FA" w14:textId="77777777">
        <w:trPr>
          <w:trHeight w:hRule="exact" w:val="216"/>
        </w:trPr>
        <w:tc>
          <w:tcPr>
            <w:tcW w:w="833" w:type="dxa"/>
            <w:tcMar>
              <w:left w:w="115" w:type="dxa"/>
              <w:right w:w="115" w:type="dxa"/>
            </w:tcMar>
            <w:vAlign w:val="bottom"/>
          </w:tcPr>
          <w:p w14:paraId="1124BA59" w14:textId="77777777" w:rsidR="00BD28BD" w:rsidRPr="00590657" w:rsidRDefault="00BD28BD">
            <w:pPr>
              <w:spacing w:before="0" w:after="0"/>
            </w:pPr>
          </w:p>
        </w:tc>
        <w:tc>
          <w:tcPr>
            <w:tcW w:w="3538" w:type="dxa"/>
            <w:gridSpan w:val="2"/>
            <w:tcBorders>
              <w:top w:val="single" w:sz="4" w:space="0" w:color="auto"/>
            </w:tcBorders>
            <w:tcMar>
              <w:left w:w="115" w:type="dxa"/>
            </w:tcMar>
          </w:tcPr>
          <w:p w14:paraId="490D9E81" w14:textId="77777777" w:rsidR="00BD28BD" w:rsidRPr="00590657" w:rsidRDefault="00BD28BD">
            <w:pPr>
              <w:spacing w:before="0" w:after="0"/>
              <w:jc w:val="center"/>
              <w:rPr>
                <w:i/>
                <w:sz w:val="18"/>
                <w:szCs w:val="18"/>
              </w:rPr>
            </w:pPr>
            <w:r w:rsidRPr="00590657">
              <w:rPr>
                <w:i/>
                <w:sz w:val="18"/>
                <w:szCs w:val="18"/>
              </w:rPr>
              <w:t>(typed or printed)</w:t>
            </w:r>
          </w:p>
        </w:tc>
        <w:tc>
          <w:tcPr>
            <w:tcW w:w="489" w:type="dxa"/>
            <w:vAlign w:val="bottom"/>
          </w:tcPr>
          <w:p w14:paraId="2A86A138" w14:textId="77777777" w:rsidR="00BD28BD" w:rsidRPr="00590657" w:rsidRDefault="00BD28BD">
            <w:pPr>
              <w:spacing w:before="0" w:after="0"/>
            </w:pPr>
          </w:p>
        </w:tc>
        <w:tc>
          <w:tcPr>
            <w:tcW w:w="964" w:type="dxa"/>
            <w:tcMar>
              <w:left w:w="115" w:type="dxa"/>
              <w:right w:w="115" w:type="dxa"/>
            </w:tcMar>
            <w:vAlign w:val="bottom"/>
          </w:tcPr>
          <w:p w14:paraId="09E39978" w14:textId="77777777" w:rsidR="00BD28BD" w:rsidRPr="00590657" w:rsidRDefault="00BD28BD">
            <w:pPr>
              <w:spacing w:before="0" w:after="0"/>
            </w:pPr>
          </w:p>
        </w:tc>
        <w:tc>
          <w:tcPr>
            <w:tcW w:w="3536" w:type="dxa"/>
            <w:gridSpan w:val="3"/>
            <w:tcBorders>
              <w:top w:val="single" w:sz="4" w:space="0" w:color="auto"/>
            </w:tcBorders>
            <w:tcMar>
              <w:left w:w="115" w:type="dxa"/>
            </w:tcMar>
          </w:tcPr>
          <w:p w14:paraId="7B8345F0" w14:textId="77777777" w:rsidR="00BD28BD" w:rsidRPr="00590657" w:rsidRDefault="00BD28BD">
            <w:pPr>
              <w:spacing w:before="0" w:after="0"/>
              <w:jc w:val="center"/>
              <w:rPr>
                <w:i/>
                <w:sz w:val="18"/>
                <w:szCs w:val="18"/>
              </w:rPr>
            </w:pPr>
            <w:r w:rsidRPr="00590657">
              <w:rPr>
                <w:i/>
                <w:sz w:val="18"/>
                <w:szCs w:val="18"/>
              </w:rPr>
              <w:t>(typed or printed)</w:t>
            </w:r>
          </w:p>
        </w:tc>
      </w:tr>
      <w:tr w:rsidR="00BD28BD" w:rsidRPr="00590657" w14:paraId="16207162" w14:textId="77777777">
        <w:trPr>
          <w:trHeight w:hRule="exact" w:val="432"/>
        </w:trPr>
        <w:tc>
          <w:tcPr>
            <w:tcW w:w="4860" w:type="dxa"/>
            <w:gridSpan w:val="4"/>
            <w:tcMar>
              <w:left w:w="115" w:type="dxa"/>
            </w:tcMar>
            <w:vAlign w:val="bottom"/>
          </w:tcPr>
          <w:p w14:paraId="2174A05A" w14:textId="77777777" w:rsidR="00BD28BD" w:rsidRPr="00590657" w:rsidRDefault="00BD28BD">
            <w:pPr>
              <w:spacing w:before="0" w:after="0"/>
            </w:pPr>
          </w:p>
        </w:tc>
        <w:tc>
          <w:tcPr>
            <w:tcW w:w="4500" w:type="dxa"/>
            <w:gridSpan w:val="4"/>
            <w:tcMar>
              <w:left w:w="115" w:type="dxa"/>
              <w:right w:w="115" w:type="dxa"/>
            </w:tcMar>
            <w:vAlign w:val="center"/>
          </w:tcPr>
          <w:p w14:paraId="123854F8" w14:textId="748B9A75" w:rsidR="00BD28BD" w:rsidRPr="00590657" w:rsidRDefault="00BD28BD">
            <w:pPr>
              <w:spacing w:before="0" w:after="0"/>
              <w:rPr>
                <w:i/>
                <w:sz w:val="18"/>
                <w:szCs w:val="18"/>
              </w:rPr>
            </w:pPr>
            <w:r w:rsidRPr="00590657">
              <w:rPr>
                <w:i/>
                <w:sz w:val="18"/>
                <w:szCs w:val="18"/>
              </w:rPr>
              <w:t xml:space="preserve">(If </w:t>
            </w:r>
            <w:r w:rsidR="0089684C">
              <w:rPr>
                <w:bCs/>
                <w:i/>
                <w:sz w:val="18"/>
                <w:szCs w:val="18"/>
              </w:rPr>
              <w:t>Design-Build</w:t>
            </w:r>
            <w:r w:rsidRPr="004B50E7">
              <w:rPr>
                <w:bCs/>
                <w:i/>
                <w:sz w:val="18"/>
                <w:szCs w:val="18"/>
              </w:rPr>
              <w:t>er i</w:t>
            </w:r>
            <w:r w:rsidRPr="00590657">
              <w:rPr>
                <w:i/>
                <w:sz w:val="18"/>
                <w:szCs w:val="18"/>
              </w:rPr>
              <w:t>s a corporation, a partnership, or a joint venture, attach evidence of authority to sign.)</w:t>
            </w:r>
          </w:p>
        </w:tc>
      </w:tr>
      <w:tr w:rsidR="00BD28BD" w:rsidRPr="00590657" w14:paraId="1F379019" w14:textId="77777777">
        <w:trPr>
          <w:trHeight w:hRule="exact" w:val="360"/>
        </w:trPr>
        <w:tc>
          <w:tcPr>
            <w:tcW w:w="833" w:type="dxa"/>
            <w:tcMar>
              <w:left w:w="115" w:type="dxa"/>
              <w:right w:w="115" w:type="dxa"/>
            </w:tcMar>
            <w:vAlign w:val="bottom"/>
          </w:tcPr>
          <w:p w14:paraId="75AA746C" w14:textId="77777777" w:rsidR="00BD28BD" w:rsidRPr="00590657" w:rsidRDefault="00BD28BD">
            <w:pPr>
              <w:spacing w:before="0" w:after="0"/>
            </w:pPr>
            <w:r w:rsidRPr="00590657">
              <w:t>Attest:</w:t>
            </w:r>
          </w:p>
        </w:tc>
        <w:tc>
          <w:tcPr>
            <w:tcW w:w="3538" w:type="dxa"/>
            <w:gridSpan w:val="2"/>
            <w:tcBorders>
              <w:bottom w:val="single" w:sz="4" w:space="0" w:color="auto"/>
            </w:tcBorders>
            <w:tcMar>
              <w:left w:w="115" w:type="dxa"/>
            </w:tcMar>
            <w:vAlign w:val="bottom"/>
          </w:tcPr>
          <w:p w14:paraId="27413970" w14:textId="77777777" w:rsidR="00BD28BD" w:rsidRPr="00590657" w:rsidRDefault="00BD28BD">
            <w:pPr>
              <w:spacing w:before="0" w:after="0"/>
            </w:pPr>
          </w:p>
        </w:tc>
        <w:tc>
          <w:tcPr>
            <w:tcW w:w="489" w:type="dxa"/>
            <w:tcBorders>
              <w:left w:val="nil"/>
            </w:tcBorders>
            <w:vAlign w:val="bottom"/>
          </w:tcPr>
          <w:p w14:paraId="0C454E3D" w14:textId="77777777" w:rsidR="00BD28BD" w:rsidRPr="00590657" w:rsidRDefault="00BD28BD">
            <w:pPr>
              <w:spacing w:before="0" w:after="0"/>
            </w:pPr>
          </w:p>
        </w:tc>
        <w:tc>
          <w:tcPr>
            <w:tcW w:w="964" w:type="dxa"/>
            <w:tcMar>
              <w:left w:w="115" w:type="dxa"/>
              <w:right w:w="115" w:type="dxa"/>
            </w:tcMar>
            <w:vAlign w:val="bottom"/>
          </w:tcPr>
          <w:p w14:paraId="59D737C0" w14:textId="77777777" w:rsidR="00BD28BD" w:rsidRPr="00590657" w:rsidRDefault="00BD28BD">
            <w:pPr>
              <w:spacing w:before="0" w:after="0"/>
            </w:pPr>
            <w:r w:rsidRPr="00590657">
              <w:t>Attest:</w:t>
            </w:r>
          </w:p>
        </w:tc>
        <w:tc>
          <w:tcPr>
            <w:tcW w:w="3536" w:type="dxa"/>
            <w:gridSpan w:val="3"/>
            <w:tcBorders>
              <w:bottom w:val="single" w:sz="4" w:space="0" w:color="auto"/>
            </w:tcBorders>
            <w:tcMar>
              <w:left w:w="115" w:type="dxa"/>
            </w:tcMar>
            <w:vAlign w:val="bottom"/>
          </w:tcPr>
          <w:p w14:paraId="3082A66E" w14:textId="77777777" w:rsidR="00BD28BD" w:rsidRPr="00590657" w:rsidRDefault="00BD28BD">
            <w:pPr>
              <w:spacing w:before="0" w:after="0"/>
            </w:pPr>
          </w:p>
        </w:tc>
      </w:tr>
      <w:tr w:rsidR="00BD28BD" w:rsidRPr="00590657" w14:paraId="70882EA4" w14:textId="77777777">
        <w:trPr>
          <w:trHeight w:hRule="exact" w:val="216"/>
        </w:trPr>
        <w:tc>
          <w:tcPr>
            <w:tcW w:w="833" w:type="dxa"/>
            <w:tcMar>
              <w:left w:w="115" w:type="dxa"/>
              <w:right w:w="115" w:type="dxa"/>
            </w:tcMar>
            <w:vAlign w:val="bottom"/>
          </w:tcPr>
          <w:p w14:paraId="319FC329" w14:textId="77777777" w:rsidR="00BD28BD" w:rsidRPr="00590657" w:rsidRDefault="00BD28BD">
            <w:pPr>
              <w:spacing w:before="0" w:after="0"/>
            </w:pPr>
          </w:p>
        </w:tc>
        <w:tc>
          <w:tcPr>
            <w:tcW w:w="3538" w:type="dxa"/>
            <w:gridSpan w:val="2"/>
            <w:tcMar>
              <w:left w:w="115" w:type="dxa"/>
            </w:tcMar>
          </w:tcPr>
          <w:p w14:paraId="590EB896" w14:textId="77777777" w:rsidR="00BD28BD" w:rsidRPr="00590657" w:rsidRDefault="00BD28BD">
            <w:pPr>
              <w:spacing w:before="0" w:after="0"/>
              <w:jc w:val="center"/>
            </w:pPr>
            <w:r w:rsidRPr="00590657">
              <w:rPr>
                <w:i/>
                <w:sz w:val="18"/>
                <w:szCs w:val="18"/>
              </w:rPr>
              <w:t>(individual’s signature)</w:t>
            </w:r>
          </w:p>
        </w:tc>
        <w:tc>
          <w:tcPr>
            <w:tcW w:w="489" w:type="dxa"/>
            <w:vAlign w:val="bottom"/>
          </w:tcPr>
          <w:p w14:paraId="24CC3147" w14:textId="77777777" w:rsidR="00BD28BD" w:rsidRPr="00590657" w:rsidRDefault="00BD28BD">
            <w:pPr>
              <w:spacing w:before="0" w:after="0"/>
            </w:pPr>
          </w:p>
        </w:tc>
        <w:tc>
          <w:tcPr>
            <w:tcW w:w="964" w:type="dxa"/>
            <w:tcMar>
              <w:left w:w="115" w:type="dxa"/>
              <w:right w:w="115" w:type="dxa"/>
            </w:tcMar>
            <w:vAlign w:val="bottom"/>
          </w:tcPr>
          <w:p w14:paraId="488B4204" w14:textId="77777777" w:rsidR="00BD28BD" w:rsidRPr="00590657" w:rsidRDefault="00BD28BD">
            <w:pPr>
              <w:spacing w:before="0" w:after="0"/>
            </w:pPr>
          </w:p>
        </w:tc>
        <w:tc>
          <w:tcPr>
            <w:tcW w:w="3536" w:type="dxa"/>
            <w:gridSpan w:val="3"/>
            <w:tcMar>
              <w:left w:w="115" w:type="dxa"/>
            </w:tcMar>
          </w:tcPr>
          <w:p w14:paraId="21706966" w14:textId="77777777" w:rsidR="00BD28BD" w:rsidRPr="00590657" w:rsidRDefault="00BD28BD">
            <w:pPr>
              <w:spacing w:before="0" w:after="0"/>
              <w:jc w:val="center"/>
            </w:pPr>
            <w:r w:rsidRPr="00590657">
              <w:rPr>
                <w:i/>
                <w:sz w:val="18"/>
                <w:szCs w:val="18"/>
              </w:rPr>
              <w:t>(individual’s signature)</w:t>
            </w:r>
          </w:p>
        </w:tc>
      </w:tr>
      <w:tr w:rsidR="00BD28BD" w:rsidRPr="00590657" w14:paraId="39D50114" w14:textId="77777777">
        <w:trPr>
          <w:trHeight w:hRule="exact" w:val="360"/>
        </w:trPr>
        <w:tc>
          <w:tcPr>
            <w:tcW w:w="833" w:type="dxa"/>
            <w:tcMar>
              <w:left w:w="115" w:type="dxa"/>
              <w:right w:w="115" w:type="dxa"/>
            </w:tcMar>
            <w:vAlign w:val="bottom"/>
          </w:tcPr>
          <w:p w14:paraId="33723972" w14:textId="77777777" w:rsidR="00BD28BD" w:rsidRPr="00590657" w:rsidRDefault="00BD28BD">
            <w:pPr>
              <w:spacing w:before="0" w:after="0"/>
            </w:pPr>
            <w:r w:rsidRPr="00590657">
              <w:t>Title:</w:t>
            </w:r>
          </w:p>
        </w:tc>
        <w:tc>
          <w:tcPr>
            <w:tcW w:w="3538" w:type="dxa"/>
            <w:gridSpan w:val="2"/>
            <w:tcBorders>
              <w:bottom w:val="single" w:sz="4" w:space="0" w:color="auto"/>
            </w:tcBorders>
            <w:tcMar>
              <w:left w:w="115" w:type="dxa"/>
            </w:tcMar>
            <w:vAlign w:val="bottom"/>
          </w:tcPr>
          <w:p w14:paraId="4012AB99" w14:textId="77777777" w:rsidR="00BD28BD" w:rsidRPr="00590657" w:rsidRDefault="00BD28BD">
            <w:pPr>
              <w:spacing w:before="0" w:after="0"/>
            </w:pPr>
          </w:p>
        </w:tc>
        <w:tc>
          <w:tcPr>
            <w:tcW w:w="489" w:type="dxa"/>
            <w:vAlign w:val="bottom"/>
          </w:tcPr>
          <w:p w14:paraId="274DD69D" w14:textId="77777777" w:rsidR="00BD28BD" w:rsidRPr="00590657" w:rsidRDefault="00BD28BD">
            <w:pPr>
              <w:spacing w:before="0" w:after="0"/>
            </w:pPr>
          </w:p>
        </w:tc>
        <w:tc>
          <w:tcPr>
            <w:tcW w:w="964" w:type="dxa"/>
            <w:tcMar>
              <w:left w:w="115" w:type="dxa"/>
              <w:right w:w="115" w:type="dxa"/>
            </w:tcMar>
            <w:vAlign w:val="bottom"/>
          </w:tcPr>
          <w:p w14:paraId="702F0A31" w14:textId="77777777" w:rsidR="00BD28BD" w:rsidRPr="00590657" w:rsidRDefault="00BD28BD">
            <w:pPr>
              <w:spacing w:before="0" w:after="0"/>
            </w:pPr>
            <w:r w:rsidRPr="00590657">
              <w:t>Title:</w:t>
            </w:r>
          </w:p>
        </w:tc>
        <w:tc>
          <w:tcPr>
            <w:tcW w:w="3536" w:type="dxa"/>
            <w:gridSpan w:val="3"/>
            <w:tcBorders>
              <w:bottom w:val="single" w:sz="4" w:space="0" w:color="auto"/>
            </w:tcBorders>
            <w:tcMar>
              <w:left w:w="115" w:type="dxa"/>
            </w:tcMar>
            <w:vAlign w:val="bottom"/>
          </w:tcPr>
          <w:p w14:paraId="57A6ECBD" w14:textId="77777777" w:rsidR="00BD28BD" w:rsidRPr="00590657" w:rsidRDefault="00BD28BD">
            <w:pPr>
              <w:spacing w:before="0" w:after="0"/>
            </w:pPr>
          </w:p>
        </w:tc>
      </w:tr>
      <w:tr w:rsidR="00BD28BD" w:rsidRPr="00590657" w14:paraId="4B9BEF68" w14:textId="77777777">
        <w:trPr>
          <w:trHeight w:hRule="exact" w:val="216"/>
        </w:trPr>
        <w:tc>
          <w:tcPr>
            <w:tcW w:w="833" w:type="dxa"/>
            <w:tcMar>
              <w:left w:w="115" w:type="dxa"/>
              <w:right w:w="115" w:type="dxa"/>
            </w:tcMar>
            <w:vAlign w:val="bottom"/>
          </w:tcPr>
          <w:p w14:paraId="3B971DC1" w14:textId="77777777" w:rsidR="00BD28BD" w:rsidRPr="00590657" w:rsidRDefault="00BD28BD">
            <w:pPr>
              <w:spacing w:before="0" w:after="0"/>
            </w:pPr>
          </w:p>
        </w:tc>
        <w:tc>
          <w:tcPr>
            <w:tcW w:w="3538" w:type="dxa"/>
            <w:gridSpan w:val="2"/>
            <w:tcBorders>
              <w:top w:val="single" w:sz="4" w:space="0" w:color="auto"/>
            </w:tcBorders>
            <w:tcMar>
              <w:left w:w="115" w:type="dxa"/>
            </w:tcMar>
          </w:tcPr>
          <w:p w14:paraId="2F5D4583" w14:textId="77777777" w:rsidR="00BD28BD" w:rsidRPr="00590657" w:rsidRDefault="00BD28BD">
            <w:pPr>
              <w:spacing w:before="0" w:after="0"/>
              <w:jc w:val="center"/>
              <w:rPr>
                <w:i/>
                <w:sz w:val="18"/>
                <w:szCs w:val="18"/>
              </w:rPr>
            </w:pPr>
            <w:r w:rsidRPr="00590657">
              <w:rPr>
                <w:i/>
                <w:sz w:val="18"/>
                <w:szCs w:val="18"/>
              </w:rPr>
              <w:t>(typed or printed)</w:t>
            </w:r>
          </w:p>
        </w:tc>
        <w:tc>
          <w:tcPr>
            <w:tcW w:w="489" w:type="dxa"/>
            <w:vAlign w:val="bottom"/>
          </w:tcPr>
          <w:p w14:paraId="2840889C" w14:textId="77777777" w:rsidR="00BD28BD" w:rsidRPr="00590657" w:rsidRDefault="00BD28BD">
            <w:pPr>
              <w:spacing w:before="0" w:after="0"/>
            </w:pPr>
          </w:p>
        </w:tc>
        <w:tc>
          <w:tcPr>
            <w:tcW w:w="964" w:type="dxa"/>
            <w:tcMar>
              <w:left w:w="115" w:type="dxa"/>
              <w:right w:w="115" w:type="dxa"/>
            </w:tcMar>
            <w:vAlign w:val="bottom"/>
          </w:tcPr>
          <w:p w14:paraId="4EC5903A" w14:textId="77777777" w:rsidR="00BD28BD" w:rsidRPr="00590657" w:rsidRDefault="00BD28BD">
            <w:pPr>
              <w:spacing w:before="0" w:after="0"/>
            </w:pPr>
          </w:p>
        </w:tc>
        <w:tc>
          <w:tcPr>
            <w:tcW w:w="3536" w:type="dxa"/>
            <w:gridSpan w:val="3"/>
            <w:tcBorders>
              <w:top w:val="single" w:sz="4" w:space="0" w:color="auto"/>
            </w:tcBorders>
            <w:tcMar>
              <w:left w:w="115" w:type="dxa"/>
            </w:tcMar>
          </w:tcPr>
          <w:p w14:paraId="0C3AECD2" w14:textId="77777777" w:rsidR="00BD28BD" w:rsidRPr="00590657" w:rsidRDefault="00BD28BD">
            <w:pPr>
              <w:spacing w:before="0" w:after="0"/>
              <w:jc w:val="center"/>
              <w:rPr>
                <w:i/>
                <w:sz w:val="18"/>
                <w:szCs w:val="18"/>
              </w:rPr>
            </w:pPr>
            <w:r w:rsidRPr="00590657">
              <w:rPr>
                <w:i/>
                <w:sz w:val="18"/>
                <w:szCs w:val="18"/>
              </w:rPr>
              <w:t>(typed or printed)</w:t>
            </w:r>
          </w:p>
        </w:tc>
      </w:tr>
      <w:tr w:rsidR="00BD28BD" w:rsidRPr="00590657" w14:paraId="7372317F" w14:textId="77777777">
        <w:trPr>
          <w:trHeight w:hRule="exact" w:val="288"/>
        </w:trPr>
        <w:tc>
          <w:tcPr>
            <w:tcW w:w="4371" w:type="dxa"/>
            <w:gridSpan w:val="3"/>
            <w:tcMar>
              <w:left w:w="115" w:type="dxa"/>
              <w:right w:w="115" w:type="dxa"/>
            </w:tcMar>
            <w:vAlign w:val="bottom"/>
          </w:tcPr>
          <w:p w14:paraId="383C4EAF" w14:textId="77777777" w:rsidR="00BD28BD" w:rsidRPr="00590657" w:rsidRDefault="00BD28BD">
            <w:pPr>
              <w:spacing w:before="0" w:after="0"/>
            </w:pPr>
          </w:p>
        </w:tc>
        <w:tc>
          <w:tcPr>
            <w:tcW w:w="489" w:type="dxa"/>
            <w:vAlign w:val="bottom"/>
          </w:tcPr>
          <w:p w14:paraId="7CA36A9C" w14:textId="77777777" w:rsidR="00BD28BD" w:rsidRPr="00590657" w:rsidRDefault="00BD28BD">
            <w:pPr>
              <w:spacing w:before="0" w:after="0"/>
            </w:pPr>
          </w:p>
        </w:tc>
        <w:tc>
          <w:tcPr>
            <w:tcW w:w="4500" w:type="dxa"/>
            <w:gridSpan w:val="4"/>
            <w:tcMar>
              <w:left w:w="115" w:type="dxa"/>
              <w:right w:w="115" w:type="dxa"/>
            </w:tcMar>
            <w:vAlign w:val="bottom"/>
          </w:tcPr>
          <w:p w14:paraId="243DD71D" w14:textId="77777777" w:rsidR="00BD28BD" w:rsidRPr="00590657" w:rsidRDefault="00BD28BD">
            <w:pPr>
              <w:spacing w:before="0" w:after="0"/>
            </w:pPr>
          </w:p>
        </w:tc>
      </w:tr>
      <w:tr w:rsidR="00BD28BD" w:rsidRPr="00590657" w14:paraId="749DD875" w14:textId="77777777">
        <w:trPr>
          <w:trHeight w:hRule="exact" w:val="288"/>
        </w:trPr>
        <w:tc>
          <w:tcPr>
            <w:tcW w:w="4371" w:type="dxa"/>
            <w:gridSpan w:val="3"/>
            <w:tcMar>
              <w:left w:w="115" w:type="dxa"/>
              <w:right w:w="115" w:type="dxa"/>
            </w:tcMar>
            <w:vAlign w:val="bottom"/>
          </w:tcPr>
          <w:p w14:paraId="7EE1DDA7" w14:textId="5AC49B4D" w:rsidR="00BD28BD" w:rsidRPr="004967BD" w:rsidRDefault="002F2952">
            <w:pPr>
              <w:spacing w:before="0" w:after="0"/>
            </w:pPr>
            <w:r w:rsidRPr="004967BD">
              <w:t>Designated Representative:</w:t>
            </w:r>
          </w:p>
        </w:tc>
        <w:tc>
          <w:tcPr>
            <w:tcW w:w="489" w:type="dxa"/>
            <w:vAlign w:val="bottom"/>
          </w:tcPr>
          <w:p w14:paraId="3A014E13" w14:textId="77777777" w:rsidR="00BD28BD" w:rsidRPr="004967BD" w:rsidRDefault="00BD28BD">
            <w:pPr>
              <w:spacing w:before="0" w:after="0"/>
            </w:pPr>
          </w:p>
        </w:tc>
        <w:tc>
          <w:tcPr>
            <w:tcW w:w="4500" w:type="dxa"/>
            <w:gridSpan w:val="4"/>
            <w:tcMar>
              <w:left w:w="115" w:type="dxa"/>
              <w:right w:w="115" w:type="dxa"/>
            </w:tcMar>
            <w:vAlign w:val="bottom"/>
          </w:tcPr>
          <w:p w14:paraId="5F1CF2DC" w14:textId="0683CAEB" w:rsidR="00BD28BD" w:rsidRPr="00590657" w:rsidRDefault="00BB51CD">
            <w:pPr>
              <w:spacing w:before="0" w:after="0"/>
            </w:pPr>
            <w:r w:rsidRPr="004967BD">
              <w:t>Designated Representative:</w:t>
            </w:r>
          </w:p>
        </w:tc>
      </w:tr>
      <w:tr w:rsidR="00BD28BD" w:rsidRPr="00590657" w14:paraId="52C420D0" w14:textId="77777777">
        <w:trPr>
          <w:trHeight w:hRule="exact" w:val="360"/>
        </w:trPr>
        <w:tc>
          <w:tcPr>
            <w:tcW w:w="833" w:type="dxa"/>
            <w:tcMar>
              <w:left w:w="115" w:type="dxa"/>
              <w:right w:w="115" w:type="dxa"/>
            </w:tcMar>
            <w:vAlign w:val="bottom"/>
          </w:tcPr>
          <w:p w14:paraId="6685E7FA" w14:textId="77777777" w:rsidR="00BD28BD" w:rsidRPr="00590657" w:rsidRDefault="00BD28BD">
            <w:pPr>
              <w:spacing w:before="0" w:after="0"/>
            </w:pPr>
            <w:r w:rsidRPr="00590657">
              <w:t>Name:</w:t>
            </w:r>
          </w:p>
        </w:tc>
        <w:tc>
          <w:tcPr>
            <w:tcW w:w="3538" w:type="dxa"/>
            <w:gridSpan w:val="2"/>
            <w:tcBorders>
              <w:bottom w:val="single" w:sz="4" w:space="0" w:color="auto"/>
            </w:tcBorders>
            <w:tcMar>
              <w:left w:w="115" w:type="dxa"/>
            </w:tcMar>
            <w:vAlign w:val="bottom"/>
          </w:tcPr>
          <w:p w14:paraId="3A215C2E" w14:textId="77777777" w:rsidR="00BD28BD" w:rsidRPr="00590657" w:rsidRDefault="00BD28BD">
            <w:pPr>
              <w:spacing w:before="0" w:after="0"/>
            </w:pPr>
          </w:p>
        </w:tc>
        <w:tc>
          <w:tcPr>
            <w:tcW w:w="489" w:type="dxa"/>
            <w:vAlign w:val="bottom"/>
          </w:tcPr>
          <w:p w14:paraId="2CDA1BF1" w14:textId="77777777" w:rsidR="00BD28BD" w:rsidRPr="00590657" w:rsidRDefault="00BD28BD">
            <w:pPr>
              <w:spacing w:before="0" w:after="0"/>
            </w:pPr>
          </w:p>
        </w:tc>
        <w:tc>
          <w:tcPr>
            <w:tcW w:w="964" w:type="dxa"/>
            <w:tcMar>
              <w:left w:w="115" w:type="dxa"/>
              <w:right w:w="115" w:type="dxa"/>
            </w:tcMar>
            <w:vAlign w:val="bottom"/>
          </w:tcPr>
          <w:p w14:paraId="466EAE1D" w14:textId="77777777" w:rsidR="00BD28BD" w:rsidRPr="00590657" w:rsidRDefault="00BD28BD">
            <w:pPr>
              <w:spacing w:before="0" w:after="0"/>
            </w:pPr>
            <w:r w:rsidRPr="00590657">
              <w:t>Name:</w:t>
            </w:r>
          </w:p>
        </w:tc>
        <w:tc>
          <w:tcPr>
            <w:tcW w:w="3536" w:type="dxa"/>
            <w:gridSpan w:val="3"/>
            <w:tcBorders>
              <w:bottom w:val="single" w:sz="4" w:space="0" w:color="auto"/>
            </w:tcBorders>
            <w:tcMar>
              <w:left w:w="115" w:type="dxa"/>
            </w:tcMar>
            <w:vAlign w:val="bottom"/>
          </w:tcPr>
          <w:p w14:paraId="1F1A65E7" w14:textId="77777777" w:rsidR="00BD28BD" w:rsidRPr="00590657" w:rsidRDefault="00BD28BD">
            <w:pPr>
              <w:spacing w:before="0" w:after="0"/>
            </w:pPr>
          </w:p>
        </w:tc>
      </w:tr>
      <w:tr w:rsidR="00BD28BD" w:rsidRPr="00590657" w14:paraId="704B12D1" w14:textId="77777777">
        <w:trPr>
          <w:trHeight w:hRule="exact" w:val="216"/>
        </w:trPr>
        <w:tc>
          <w:tcPr>
            <w:tcW w:w="833" w:type="dxa"/>
            <w:tcMar>
              <w:left w:w="115" w:type="dxa"/>
              <w:right w:w="115" w:type="dxa"/>
            </w:tcMar>
            <w:vAlign w:val="bottom"/>
          </w:tcPr>
          <w:p w14:paraId="492BB9DB" w14:textId="77777777" w:rsidR="00BD28BD" w:rsidRPr="00590657" w:rsidRDefault="00BD28BD">
            <w:pPr>
              <w:spacing w:before="0" w:after="0"/>
            </w:pPr>
          </w:p>
        </w:tc>
        <w:tc>
          <w:tcPr>
            <w:tcW w:w="3538" w:type="dxa"/>
            <w:gridSpan w:val="2"/>
            <w:tcBorders>
              <w:top w:val="single" w:sz="4" w:space="0" w:color="auto"/>
            </w:tcBorders>
            <w:tcMar>
              <w:left w:w="115" w:type="dxa"/>
            </w:tcMar>
          </w:tcPr>
          <w:p w14:paraId="2D85EEC9" w14:textId="77777777" w:rsidR="00BD28BD" w:rsidRPr="00590657" w:rsidRDefault="00BD28BD">
            <w:pPr>
              <w:spacing w:before="0" w:after="0"/>
              <w:jc w:val="center"/>
              <w:rPr>
                <w:i/>
                <w:sz w:val="18"/>
                <w:szCs w:val="18"/>
              </w:rPr>
            </w:pPr>
            <w:r w:rsidRPr="00590657">
              <w:rPr>
                <w:i/>
                <w:sz w:val="18"/>
                <w:szCs w:val="18"/>
              </w:rPr>
              <w:t>(typed or printed)</w:t>
            </w:r>
          </w:p>
        </w:tc>
        <w:tc>
          <w:tcPr>
            <w:tcW w:w="489" w:type="dxa"/>
            <w:vAlign w:val="bottom"/>
          </w:tcPr>
          <w:p w14:paraId="062661E6" w14:textId="77777777" w:rsidR="00BD28BD" w:rsidRPr="00590657" w:rsidRDefault="00BD28BD">
            <w:pPr>
              <w:spacing w:before="0" w:after="0"/>
            </w:pPr>
          </w:p>
        </w:tc>
        <w:tc>
          <w:tcPr>
            <w:tcW w:w="964" w:type="dxa"/>
            <w:tcMar>
              <w:left w:w="115" w:type="dxa"/>
              <w:right w:w="115" w:type="dxa"/>
            </w:tcMar>
            <w:vAlign w:val="bottom"/>
          </w:tcPr>
          <w:p w14:paraId="098675F9" w14:textId="77777777" w:rsidR="00BD28BD" w:rsidRPr="00590657" w:rsidRDefault="00BD28BD">
            <w:pPr>
              <w:spacing w:before="0" w:after="0"/>
            </w:pPr>
          </w:p>
        </w:tc>
        <w:tc>
          <w:tcPr>
            <w:tcW w:w="3536" w:type="dxa"/>
            <w:gridSpan w:val="3"/>
            <w:tcBorders>
              <w:top w:val="single" w:sz="4" w:space="0" w:color="auto"/>
            </w:tcBorders>
            <w:tcMar>
              <w:left w:w="115" w:type="dxa"/>
            </w:tcMar>
          </w:tcPr>
          <w:p w14:paraId="06687487" w14:textId="77777777" w:rsidR="00BD28BD" w:rsidRPr="00590657" w:rsidRDefault="00BD28BD">
            <w:pPr>
              <w:spacing w:before="0" w:after="0"/>
              <w:jc w:val="center"/>
              <w:rPr>
                <w:i/>
                <w:sz w:val="18"/>
                <w:szCs w:val="18"/>
              </w:rPr>
            </w:pPr>
            <w:r w:rsidRPr="00590657">
              <w:rPr>
                <w:i/>
                <w:sz w:val="18"/>
                <w:szCs w:val="18"/>
              </w:rPr>
              <w:t>(typed or printed)</w:t>
            </w:r>
          </w:p>
        </w:tc>
      </w:tr>
      <w:tr w:rsidR="00BD28BD" w:rsidRPr="00590657" w14:paraId="36E19697" w14:textId="77777777">
        <w:trPr>
          <w:trHeight w:hRule="exact" w:val="360"/>
        </w:trPr>
        <w:tc>
          <w:tcPr>
            <w:tcW w:w="833" w:type="dxa"/>
            <w:tcMar>
              <w:left w:w="115" w:type="dxa"/>
              <w:right w:w="115" w:type="dxa"/>
            </w:tcMar>
            <w:vAlign w:val="bottom"/>
          </w:tcPr>
          <w:p w14:paraId="0B1DC979" w14:textId="77777777" w:rsidR="00BD28BD" w:rsidRPr="00590657" w:rsidRDefault="00BD28BD">
            <w:pPr>
              <w:spacing w:before="0" w:after="0"/>
            </w:pPr>
            <w:r w:rsidRPr="00590657">
              <w:t>Title:</w:t>
            </w:r>
          </w:p>
        </w:tc>
        <w:tc>
          <w:tcPr>
            <w:tcW w:w="3538" w:type="dxa"/>
            <w:gridSpan w:val="2"/>
            <w:tcBorders>
              <w:bottom w:val="single" w:sz="4" w:space="0" w:color="auto"/>
            </w:tcBorders>
            <w:tcMar>
              <w:left w:w="115" w:type="dxa"/>
            </w:tcMar>
            <w:vAlign w:val="bottom"/>
          </w:tcPr>
          <w:p w14:paraId="10C6F004" w14:textId="77777777" w:rsidR="00BD28BD" w:rsidRPr="00590657" w:rsidRDefault="00BD28BD">
            <w:pPr>
              <w:spacing w:before="0" w:after="0"/>
            </w:pPr>
          </w:p>
        </w:tc>
        <w:tc>
          <w:tcPr>
            <w:tcW w:w="489" w:type="dxa"/>
            <w:vAlign w:val="bottom"/>
          </w:tcPr>
          <w:p w14:paraId="3AF280C0" w14:textId="77777777" w:rsidR="00BD28BD" w:rsidRPr="00590657" w:rsidRDefault="00BD28BD">
            <w:pPr>
              <w:spacing w:before="0" w:after="0"/>
            </w:pPr>
          </w:p>
        </w:tc>
        <w:tc>
          <w:tcPr>
            <w:tcW w:w="964" w:type="dxa"/>
            <w:tcMar>
              <w:left w:w="115" w:type="dxa"/>
              <w:right w:w="115" w:type="dxa"/>
            </w:tcMar>
            <w:vAlign w:val="bottom"/>
          </w:tcPr>
          <w:p w14:paraId="0442218B" w14:textId="77777777" w:rsidR="00BD28BD" w:rsidRPr="00590657" w:rsidRDefault="00BD28BD">
            <w:pPr>
              <w:spacing w:before="0" w:after="0"/>
            </w:pPr>
            <w:r w:rsidRPr="00590657">
              <w:t>Title:</w:t>
            </w:r>
          </w:p>
        </w:tc>
        <w:tc>
          <w:tcPr>
            <w:tcW w:w="3536" w:type="dxa"/>
            <w:gridSpan w:val="3"/>
            <w:tcBorders>
              <w:bottom w:val="single" w:sz="4" w:space="0" w:color="auto"/>
            </w:tcBorders>
            <w:tcMar>
              <w:left w:w="115" w:type="dxa"/>
            </w:tcMar>
            <w:vAlign w:val="bottom"/>
          </w:tcPr>
          <w:p w14:paraId="780D7229" w14:textId="77777777" w:rsidR="00BD28BD" w:rsidRPr="00590657" w:rsidRDefault="00BD28BD">
            <w:pPr>
              <w:spacing w:before="0" w:after="0"/>
            </w:pPr>
          </w:p>
        </w:tc>
      </w:tr>
      <w:tr w:rsidR="00BD28BD" w:rsidRPr="00590657" w14:paraId="6C9CA409" w14:textId="77777777">
        <w:trPr>
          <w:trHeight w:hRule="exact" w:val="216"/>
        </w:trPr>
        <w:tc>
          <w:tcPr>
            <w:tcW w:w="833" w:type="dxa"/>
            <w:tcMar>
              <w:left w:w="115" w:type="dxa"/>
              <w:right w:w="115" w:type="dxa"/>
            </w:tcMar>
            <w:vAlign w:val="bottom"/>
          </w:tcPr>
          <w:p w14:paraId="075AF6E6" w14:textId="77777777" w:rsidR="00BD28BD" w:rsidRPr="00590657" w:rsidRDefault="00BD28BD">
            <w:pPr>
              <w:spacing w:before="0" w:after="0"/>
            </w:pPr>
          </w:p>
        </w:tc>
        <w:tc>
          <w:tcPr>
            <w:tcW w:w="3538" w:type="dxa"/>
            <w:gridSpan w:val="2"/>
            <w:tcBorders>
              <w:top w:val="single" w:sz="4" w:space="0" w:color="auto"/>
            </w:tcBorders>
            <w:tcMar>
              <w:left w:w="115" w:type="dxa"/>
            </w:tcMar>
          </w:tcPr>
          <w:p w14:paraId="47BE9971" w14:textId="77777777" w:rsidR="00BD28BD" w:rsidRPr="00590657" w:rsidRDefault="00BD28BD">
            <w:pPr>
              <w:spacing w:before="0" w:after="0"/>
              <w:jc w:val="center"/>
              <w:rPr>
                <w:i/>
                <w:sz w:val="18"/>
                <w:szCs w:val="18"/>
              </w:rPr>
            </w:pPr>
            <w:r w:rsidRPr="00590657">
              <w:rPr>
                <w:i/>
                <w:sz w:val="18"/>
                <w:szCs w:val="18"/>
              </w:rPr>
              <w:t>(typed or printed)</w:t>
            </w:r>
          </w:p>
        </w:tc>
        <w:tc>
          <w:tcPr>
            <w:tcW w:w="489" w:type="dxa"/>
            <w:vAlign w:val="bottom"/>
          </w:tcPr>
          <w:p w14:paraId="76114D41" w14:textId="77777777" w:rsidR="00BD28BD" w:rsidRPr="00590657" w:rsidRDefault="00BD28BD">
            <w:pPr>
              <w:spacing w:before="0" w:after="0"/>
            </w:pPr>
          </w:p>
        </w:tc>
        <w:tc>
          <w:tcPr>
            <w:tcW w:w="964" w:type="dxa"/>
            <w:tcMar>
              <w:left w:w="115" w:type="dxa"/>
              <w:right w:w="115" w:type="dxa"/>
            </w:tcMar>
            <w:vAlign w:val="bottom"/>
          </w:tcPr>
          <w:p w14:paraId="10CDA237" w14:textId="77777777" w:rsidR="00BD28BD" w:rsidRPr="00590657" w:rsidRDefault="00BD28BD">
            <w:pPr>
              <w:spacing w:before="0" w:after="0"/>
            </w:pPr>
          </w:p>
        </w:tc>
        <w:tc>
          <w:tcPr>
            <w:tcW w:w="3536" w:type="dxa"/>
            <w:gridSpan w:val="3"/>
            <w:tcBorders>
              <w:top w:val="single" w:sz="4" w:space="0" w:color="auto"/>
            </w:tcBorders>
            <w:tcMar>
              <w:left w:w="115" w:type="dxa"/>
            </w:tcMar>
          </w:tcPr>
          <w:p w14:paraId="3BD4C52A" w14:textId="77777777" w:rsidR="00BD28BD" w:rsidRPr="00590657" w:rsidRDefault="00BD28BD">
            <w:pPr>
              <w:spacing w:before="0" w:after="0"/>
              <w:jc w:val="center"/>
              <w:rPr>
                <w:i/>
                <w:sz w:val="18"/>
                <w:szCs w:val="18"/>
              </w:rPr>
            </w:pPr>
            <w:r w:rsidRPr="00590657">
              <w:rPr>
                <w:i/>
                <w:sz w:val="18"/>
                <w:szCs w:val="18"/>
              </w:rPr>
              <w:t>(typed or printed)</w:t>
            </w:r>
          </w:p>
        </w:tc>
      </w:tr>
      <w:tr w:rsidR="00BD28BD" w:rsidRPr="00590657" w14:paraId="3204B212" w14:textId="77777777">
        <w:trPr>
          <w:trHeight w:hRule="exact" w:val="288"/>
        </w:trPr>
        <w:tc>
          <w:tcPr>
            <w:tcW w:w="4371" w:type="dxa"/>
            <w:gridSpan w:val="3"/>
            <w:tcMar>
              <w:left w:w="115" w:type="dxa"/>
              <w:right w:w="115" w:type="dxa"/>
            </w:tcMar>
            <w:vAlign w:val="bottom"/>
          </w:tcPr>
          <w:p w14:paraId="504DEDEC" w14:textId="77777777" w:rsidR="00BD28BD" w:rsidRPr="00590657" w:rsidRDefault="00BD28BD">
            <w:pPr>
              <w:spacing w:before="0" w:after="0"/>
            </w:pPr>
            <w:r w:rsidRPr="00590657">
              <w:t>Address:</w:t>
            </w:r>
          </w:p>
        </w:tc>
        <w:tc>
          <w:tcPr>
            <w:tcW w:w="489" w:type="dxa"/>
            <w:vAlign w:val="bottom"/>
          </w:tcPr>
          <w:p w14:paraId="58AD4BED" w14:textId="77777777" w:rsidR="00BD28BD" w:rsidRPr="00590657" w:rsidRDefault="00BD28BD">
            <w:pPr>
              <w:spacing w:before="0" w:after="0"/>
            </w:pPr>
          </w:p>
        </w:tc>
        <w:tc>
          <w:tcPr>
            <w:tcW w:w="4500" w:type="dxa"/>
            <w:gridSpan w:val="4"/>
            <w:tcMar>
              <w:left w:w="115" w:type="dxa"/>
              <w:right w:w="115" w:type="dxa"/>
            </w:tcMar>
            <w:vAlign w:val="bottom"/>
          </w:tcPr>
          <w:p w14:paraId="0B46B119" w14:textId="77777777" w:rsidR="00BD28BD" w:rsidRPr="00590657" w:rsidRDefault="00BD28BD">
            <w:pPr>
              <w:spacing w:before="0" w:after="0"/>
            </w:pPr>
            <w:r w:rsidRPr="00590657">
              <w:t>Address:</w:t>
            </w:r>
          </w:p>
        </w:tc>
      </w:tr>
      <w:tr w:rsidR="00BD28BD" w:rsidRPr="00590657" w14:paraId="5792ACE5" w14:textId="77777777">
        <w:trPr>
          <w:trHeight w:hRule="exact" w:val="360"/>
        </w:trPr>
        <w:tc>
          <w:tcPr>
            <w:tcW w:w="4371" w:type="dxa"/>
            <w:gridSpan w:val="3"/>
            <w:tcBorders>
              <w:bottom w:val="single" w:sz="4" w:space="0" w:color="auto"/>
            </w:tcBorders>
            <w:tcMar>
              <w:left w:w="115" w:type="dxa"/>
            </w:tcMar>
            <w:vAlign w:val="bottom"/>
          </w:tcPr>
          <w:p w14:paraId="793039E6" w14:textId="77777777" w:rsidR="00BD28BD" w:rsidRPr="00590657" w:rsidRDefault="00BD28BD">
            <w:pPr>
              <w:spacing w:before="0" w:after="0"/>
            </w:pPr>
          </w:p>
        </w:tc>
        <w:tc>
          <w:tcPr>
            <w:tcW w:w="489" w:type="dxa"/>
            <w:vAlign w:val="bottom"/>
          </w:tcPr>
          <w:p w14:paraId="4A2A12D5" w14:textId="77777777" w:rsidR="00BD28BD" w:rsidRPr="00590657" w:rsidRDefault="00BD28BD">
            <w:pPr>
              <w:spacing w:before="0" w:after="0"/>
            </w:pPr>
          </w:p>
        </w:tc>
        <w:tc>
          <w:tcPr>
            <w:tcW w:w="4500" w:type="dxa"/>
            <w:gridSpan w:val="4"/>
            <w:tcBorders>
              <w:bottom w:val="single" w:sz="4" w:space="0" w:color="auto"/>
            </w:tcBorders>
            <w:tcMar>
              <w:left w:w="115" w:type="dxa"/>
            </w:tcMar>
            <w:vAlign w:val="bottom"/>
          </w:tcPr>
          <w:p w14:paraId="4B214CF8" w14:textId="77777777" w:rsidR="00BD28BD" w:rsidRPr="00590657" w:rsidRDefault="00BD28BD">
            <w:pPr>
              <w:spacing w:before="0" w:after="0"/>
            </w:pPr>
          </w:p>
        </w:tc>
      </w:tr>
      <w:tr w:rsidR="00BD28BD" w:rsidRPr="00590657" w14:paraId="757394A7" w14:textId="77777777">
        <w:trPr>
          <w:trHeight w:hRule="exact" w:val="360"/>
        </w:trPr>
        <w:tc>
          <w:tcPr>
            <w:tcW w:w="4371" w:type="dxa"/>
            <w:gridSpan w:val="3"/>
            <w:tcBorders>
              <w:top w:val="single" w:sz="4" w:space="0" w:color="auto"/>
              <w:bottom w:val="single" w:sz="4" w:space="0" w:color="auto"/>
            </w:tcBorders>
            <w:tcMar>
              <w:left w:w="115" w:type="dxa"/>
            </w:tcMar>
            <w:vAlign w:val="bottom"/>
          </w:tcPr>
          <w:p w14:paraId="30FFAF20" w14:textId="77777777" w:rsidR="00BD28BD" w:rsidRPr="00590657" w:rsidRDefault="00BD28BD">
            <w:pPr>
              <w:spacing w:before="0" w:after="0"/>
            </w:pPr>
          </w:p>
        </w:tc>
        <w:tc>
          <w:tcPr>
            <w:tcW w:w="489" w:type="dxa"/>
            <w:vAlign w:val="bottom"/>
          </w:tcPr>
          <w:p w14:paraId="5BEE219C" w14:textId="77777777" w:rsidR="00BD28BD" w:rsidRPr="00590657" w:rsidRDefault="00BD28BD">
            <w:pPr>
              <w:spacing w:before="0" w:after="0"/>
            </w:pPr>
          </w:p>
        </w:tc>
        <w:tc>
          <w:tcPr>
            <w:tcW w:w="4500" w:type="dxa"/>
            <w:gridSpan w:val="4"/>
            <w:tcBorders>
              <w:top w:val="single" w:sz="4" w:space="0" w:color="auto"/>
              <w:bottom w:val="single" w:sz="4" w:space="0" w:color="auto"/>
            </w:tcBorders>
            <w:tcMar>
              <w:left w:w="115" w:type="dxa"/>
            </w:tcMar>
            <w:vAlign w:val="bottom"/>
          </w:tcPr>
          <w:p w14:paraId="598C4658" w14:textId="77777777" w:rsidR="00BD28BD" w:rsidRPr="00590657" w:rsidRDefault="00BD28BD">
            <w:pPr>
              <w:spacing w:before="0" w:after="0"/>
            </w:pPr>
          </w:p>
        </w:tc>
      </w:tr>
      <w:tr w:rsidR="00BD28BD" w:rsidRPr="00590657" w14:paraId="285A9685" w14:textId="77777777">
        <w:trPr>
          <w:trHeight w:hRule="exact" w:val="360"/>
        </w:trPr>
        <w:tc>
          <w:tcPr>
            <w:tcW w:w="4371" w:type="dxa"/>
            <w:gridSpan w:val="3"/>
            <w:tcBorders>
              <w:top w:val="single" w:sz="4" w:space="0" w:color="auto"/>
              <w:bottom w:val="single" w:sz="4" w:space="0" w:color="auto"/>
            </w:tcBorders>
            <w:tcMar>
              <w:left w:w="115" w:type="dxa"/>
            </w:tcMar>
            <w:vAlign w:val="bottom"/>
          </w:tcPr>
          <w:p w14:paraId="6E1AC014" w14:textId="77777777" w:rsidR="00BD28BD" w:rsidRPr="00590657" w:rsidRDefault="00BD28BD">
            <w:pPr>
              <w:spacing w:before="0" w:after="0"/>
            </w:pPr>
          </w:p>
        </w:tc>
        <w:tc>
          <w:tcPr>
            <w:tcW w:w="489" w:type="dxa"/>
            <w:vAlign w:val="bottom"/>
          </w:tcPr>
          <w:p w14:paraId="1347B162" w14:textId="77777777" w:rsidR="00BD28BD" w:rsidRPr="00590657" w:rsidRDefault="00BD28BD">
            <w:pPr>
              <w:spacing w:before="0" w:after="0"/>
            </w:pPr>
          </w:p>
        </w:tc>
        <w:tc>
          <w:tcPr>
            <w:tcW w:w="4500" w:type="dxa"/>
            <w:gridSpan w:val="4"/>
            <w:tcBorders>
              <w:top w:val="single" w:sz="4" w:space="0" w:color="auto"/>
              <w:bottom w:val="single" w:sz="4" w:space="0" w:color="auto"/>
            </w:tcBorders>
            <w:tcMar>
              <w:left w:w="115" w:type="dxa"/>
            </w:tcMar>
            <w:vAlign w:val="bottom"/>
          </w:tcPr>
          <w:p w14:paraId="406CC8A7" w14:textId="77777777" w:rsidR="00BD28BD" w:rsidRPr="00590657" w:rsidRDefault="00BD28BD">
            <w:pPr>
              <w:spacing w:before="0" w:after="0"/>
            </w:pPr>
          </w:p>
        </w:tc>
      </w:tr>
      <w:tr w:rsidR="00BD28BD" w:rsidRPr="00590657" w14:paraId="174659D4" w14:textId="77777777">
        <w:trPr>
          <w:trHeight w:hRule="exact" w:val="360"/>
        </w:trPr>
        <w:tc>
          <w:tcPr>
            <w:tcW w:w="975" w:type="dxa"/>
            <w:gridSpan w:val="2"/>
            <w:tcMar>
              <w:left w:w="115" w:type="dxa"/>
            </w:tcMar>
            <w:vAlign w:val="bottom"/>
          </w:tcPr>
          <w:p w14:paraId="364D3CB7" w14:textId="77777777" w:rsidR="00BD28BD" w:rsidRPr="00590657" w:rsidRDefault="00BD28BD">
            <w:pPr>
              <w:spacing w:before="0" w:after="0"/>
            </w:pPr>
            <w:r w:rsidRPr="00590657">
              <w:t>Phone:</w:t>
            </w:r>
          </w:p>
        </w:tc>
        <w:tc>
          <w:tcPr>
            <w:tcW w:w="3396" w:type="dxa"/>
            <w:tcBorders>
              <w:bottom w:val="single" w:sz="4" w:space="0" w:color="auto"/>
            </w:tcBorders>
            <w:tcMar>
              <w:left w:w="115" w:type="dxa"/>
            </w:tcMar>
            <w:vAlign w:val="bottom"/>
          </w:tcPr>
          <w:p w14:paraId="4C1F0E7F" w14:textId="77777777" w:rsidR="00BD28BD" w:rsidRPr="00590657" w:rsidRDefault="00BD28BD">
            <w:pPr>
              <w:spacing w:before="0" w:after="0"/>
            </w:pPr>
          </w:p>
        </w:tc>
        <w:tc>
          <w:tcPr>
            <w:tcW w:w="489" w:type="dxa"/>
            <w:vAlign w:val="bottom"/>
          </w:tcPr>
          <w:p w14:paraId="5E7C0C0E" w14:textId="77777777" w:rsidR="00BD28BD" w:rsidRPr="00590657" w:rsidRDefault="00BD28BD"/>
        </w:tc>
        <w:tc>
          <w:tcPr>
            <w:tcW w:w="1105" w:type="dxa"/>
            <w:gridSpan w:val="2"/>
            <w:tcMar>
              <w:left w:w="115" w:type="dxa"/>
            </w:tcMar>
            <w:vAlign w:val="bottom"/>
          </w:tcPr>
          <w:p w14:paraId="57E760D5" w14:textId="77777777" w:rsidR="00BD28BD" w:rsidRPr="00590657" w:rsidRDefault="00BD28BD">
            <w:pPr>
              <w:spacing w:before="0" w:after="0"/>
            </w:pPr>
            <w:r w:rsidRPr="00590657">
              <w:t>Phone:</w:t>
            </w:r>
          </w:p>
        </w:tc>
        <w:tc>
          <w:tcPr>
            <w:tcW w:w="3395" w:type="dxa"/>
            <w:gridSpan w:val="2"/>
            <w:tcBorders>
              <w:bottom w:val="single" w:sz="4" w:space="0" w:color="auto"/>
            </w:tcBorders>
            <w:tcMar>
              <w:left w:w="115" w:type="dxa"/>
            </w:tcMar>
            <w:vAlign w:val="bottom"/>
          </w:tcPr>
          <w:p w14:paraId="627AACDC" w14:textId="77777777" w:rsidR="00BD28BD" w:rsidRPr="00590657" w:rsidRDefault="00BD28BD">
            <w:pPr>
              <w:spacing w:before="0" w:after="0"/>
            </w:pPr>
          </w:p>
        </w:tc>
      </w:tr>
      <w:tr w:rsidR="00BD28BD" w:rsidRPr="00590657" w14:paraId="6273677C" w14:textId="77777777">
        <w:trPr>
          <w:trHeight w:hRule="exact" w:val="360"/>
        </w:trPr>
        <w:tc>
          <w:tcPr>
            <w:tcW w:w="975" w:type="dxa"/>
            <w:gridSpan w:val="2"/>
            <w:tcMar>
              <w:left w:w="115" w:type="dxa"/>
            </w:tcMar>
            <w:vAlign w:val="bottom"/>
          </w:tcPr>
          <w:p w14:paraId="00F0CEB2" w14:textId="77777777" w:rsidR="00BD28BD" w:rsidRPr="00590657" w:rsidRDefault="00BD28BD">
            <w:pPr>
              <w:spacing w:before="0" w:after="0"/>
            </w:pPr>
            <w:r w:rsidRPr="00590657">
              <w:t>Email:</w:t>
            </w:r>
          </w:p>
        </w:tc>
        <w:tc>
          <w:tcPr>
            <w:tcW w:w="3396" w:type="dxa"/>
            <w:tcBorders>
              <w:top w:val="single" w:sz="4" w:space="0" w:color="auto"/>
              <w:bottom w:val="single" w:sz="4" w:space="0" w:color="auto"/>
            </w:tcBorders>
            <w:tcMar>
              <w:left w:w="115" w:type="dxa"/>
            </w:tcMar>
            <w:vAlign w:val="bottom"/>
          </w:tcPr>
          <w:p w14:paraId="31362A61" w14:textId="77777777" w:rsidR="00BD28BD" w:rsidRPr="00590657" w:rsidRDefault="00BD28BD">
            <w:pPr>
              <w:spacing w:before="0" w:after="0"/>
            </w:pPr>
          </w:p>
        </w:tc>
        <w:tc>
          <w:tcPr>
            <w:tcW w:w="489" w:type="dxa"/>
            <w:vAlign w:val="bottom"/>
          </w:tcPr>
          <w:p w14:paraId="0604890F" w14:textId="77777777" w:rsidR="00BD28BD" w:rsidRPr="00590657" w:rsidRDefault="00BD28BD">
            <w:pPr>
              <w:spacing w:before="0" w:after="0"/>
            </w:pPr>
          </w:p>
        </w:tc>
        <w:tc>
          <w:tcPr>
            <w:tcW w:w="1105" w:type="dxa"/>
            <w:gridSpan w:val="2"/>
            <w:tcMar>
              <w:left w:w="115" w:type="dxa"/>
            </w:tcMar>
            <w:vAlign w:val="bottom"/>
          </w:tcPr>
          <w:p w14:paraId="770ABDCE" w14:textId="77777777" w:rsidR="00BD28BD" w:rsidRPr="00590657" w:rsidRDefault="00BD28BD">
            <w:pPr>
              <w:spacing w:before="0" w:after="0"/>
            </w:pPr>
            <w:r w:rsidRPr="00590657">
              <w:t>Email:</w:t>
            </w:r>
          </w:p>
        </w:tc>
        <w:tc>
          <w:tcPr>
            <w:tcW w:w="3395" w:type="dxa"/>
            <w:gridSpan w:val="2"/>
            <w:tcBorders>
              <w:top w:val="single" w:sz="4" w:space="0" w:color="auto"/>
              <w:bottom w:val="single" w:sz="4" w:space="0" w:color="auto"/>
            </w:tcBorders>
            <w:tcMar>
              <w:left w:w="115" w:type="dxa"/>
            </w:tcMar>
            <w:vAlign w:val="bottom"/>
          </w:tcPr>
          <w:p w14:paraId="7220769D" w14:textId="77777777" w:rsidR="00BD28BD" w:rsidRPr="00590657" w:rsidRDefault="00BD28BD">
            <w:pPr>
              <w:spacing w:before="0" w:after="0"/>
            </w:pPr>
          </w:p>
        </w:tc>
      </w:tr>
      <w:tr w:rsidR="00BD28BD" w:rsidRPr="00590657" w14:paraId="11C6F015" w14:textId="77777777">
        <w:trPr>
          <w:trHeight w:val="360"/>
        </w:trPr>
        <w:tc>
          <w:tcPr>
            <w:tcW w:w="4371" w:type="dxa"/>
            <w:gridSpan w:val="3"/>
            <w:vMerge w:val="restart"/>
            <w:tcMar>
              <w:left w:w="115" w:type="dxa"/>
            </w:tcMar>
          </w:tcPr>
          <w:p w14:paraId="0055E308" w14:textId="77777777" w:rsidR="00BD28BD" w:rsidRPr="00590657" w:rsidRDefault="00BD28BD">
            <w:pPr>
              <w:spacing w:before="0" w:after="0"/>
              <w:rPr>
                <w:sz w:val="18"/>
                <w:szCs w:val="18"/>
              </w:rPr>
            </w:pPr>
            <w:r w:rsidRPr="00590657">
              <w:rPr>
                <w:i/>
                <w:sz w:val="18"/>
                <w:szCs w:val="18"/>
              </w:rPr>
              <w:t xml:space="preserve">(If </w:t>
            </w:r>
            <w:r w:rsidRPr="004B50E7">
              <w:rPr>
                <w:bCs/>
                <w:i/>
                <w:sz w:val="18"/>
                <w:szCs w:val="18"/>
              </w:rPr>
              <w:t>Owner</w:t>
            </w:r>
            <w:r w:rsidRPr="00590657">
              <w:rPr>
                <w:i/>
                <w:sz w:val="18"/>
                <w:szCs w:val="18"/>
              </w:rPr>
              <w:t xml:space="preserve"> is a corporation, attach evidence of authority to sign. If</w:t>
            </w:r>
            <w:r w:rsidRPr="004B50E7">
              <w:rPr>
                <w:i/>
                <w:sz w:val="18"/>
                <w:szCs w:val="18"/>
              </w:rPr>
              <w:t xml:space="preserve"> Owner is</w:t>
            </w:r>
            <w:r w:rsidRPr="00590657">
              <w:rPr>
                <w:i/>
                <w:sz w:val="18"/>
                <w:szCs w:val="18"/>
              </w:rPr>
              <w:t xml:space="preserve"> a public body, attach evidence of authority to sign and resolution or other documents authorizing execution of this Agreement.)</w:t>
            </w:r>
          </w:p>
        </w:tc>
        <w:tc>
          <w:tcPr>
            <w:tcW w:w="489" w:type="dxa"/>
            <w:vMerge w:val="restart"/>
            <w:vAlign w:val="bottom"/>
          </w:tcPr>
          <w:p w14:paraId="79F35B5B" w14:textId="77777777" w:rsidR="00BD28BD" w:rsidRPr="00590657" w:rsidRDefault="00BD28BD">
            <w:pPr>
              <w:spacing w:before="0" w:after="0"/>
            </w:pPr>
          </w:p>
        </w:tc>
        <w:tc>
          <w:tcPr>
            <w:tcW w:w="1492" w:type="dxa"/>
            <w:gridSpan w:val="3"/>
            <w:tcMar>
              <w:left w:w="115" w:type="dxa"/>
              <w:right w:w="115" w:type="dxa"/>
            </w:tcMar>
            <w:vAlign w:val="bottom"/>
          </w:tcPr>
          <w:p w14:paraId="0804ADC5" w14:textId="77777777" w:rsidR="00BD28BD" w:rsidRPr="00590657" w:rsidRDefault="00BD28BD">
            <w:pPr>
              <w:spacing w:before="0" w:after="0"/>
            </w:pPr>
            <w:r w:rsidRPr="00590657">
              <w:t>License No.:</w:t>
            </w:r>
          </w:p>
        </w:tc>
        <w:tc>
          <w:tcPr>
            <w:tcW w:w="3008" w:type="dxa"/>
            <w:tcBorders>
              <w:top w:val="single" w:sz="4" w:space="0" w:color="auto"/>
              <w:bottom w:val="single" w:sz="4" w:space="0" w:color="auto"/>
            </w:tcBorders>
            <w:tcMar>
              <w:left w:w="115" w:type="dxa"/>
            </w:tcMar>
            <w:vAlign w:val="bottom"/>
          </w:tcPr>
          <w:p w14:paraId="368B1C3C" w14:textId="77777777" w:rsidR="00BD28BD" w:rsidRPr="00590657" w:rsidRDefault="00BD28BD">
            <w:pPr>
              <w:spacing w:before="0" w:after="0"/>
            </w:pPr>
          </w:p>
        </w:tc>
      </w:tr>
      <w:tr w:rsidR="00BD28BD" w:rsidRPr="00590657" w14:paraId="04CDD07B" w14:textId="77777777" w:rsidTr="66915B3B">
        <w:trPr>
          <w:trHeight w:hRule="exact" w:val="288"/>
        </w:trPr>
        <w:tc>
          <w:tcPr>
            <w:tcW w:w="4371" w:type="dxa"/>
            <w:gridSpan w:val="3"/>
            <w:vMerge/>
            <w:vAlign w:val="bottom"/>
          </w:tcPr>
          <w:p w14:paraId="17F517A5" w14:textId="77777777" w:rsidR="00BD28BD" w:rsidRPr="00590657" w:rsidRDefault="00BD28BD">
            <w:pPr>
              <w:spacing w:before="0" w:after="0"/>
            </w:pPr>
          </w:p>
        </w:tc>
        <w:tc>
          <w:tcPr>
            <w:tcW w:w="489" w:type="dxa"/>
            <w:vMerge/>
            <w:vAlign w:val="bottom"/>
          </w:tcPr>
          <w:p w14:paraId="3098C964" w14:textId="77777777" w:rsidR="00BD28BD" w:rsidRPr="00590657" w:rsidRDefault="00BD28BD">
            <w:pPr>
              <w:spacing w:before="0" w:after="0"/>
            </w:pPr>
          </w:p>
        </w:tc>
        <w:tc>
          <w:tcPr>
            <w:tcW w:w="1492" w:type="dxa"/>
            <w:gridSpan w:val="3"/>
            <w:tcMar>
              <w:left w:w="115" w:type="dxa"/>
            </w:tcMar>
            <w:vAlign w:val="bottom"/>
          </w:tcPr>
          <w:p w14:paraId="7072E0DC" w14:textId="77777777" w:rsidR="00BD28BD" w:rsidRPr="00590657" w:rsidRDefault="00BD28BD">
            <w:pPr>
              <w:spacing w:before="0" w:after="0"/>
            </w:pPr>
          </w:p>
        </w:tc>
        <w:tc>
          <w:tcPr>
            <w:tcW w:w="3008" w:type="dxa"/>
            <w:tcMar>
              <w:left w:w="115" w:type="dxa"/>
            </w:tcMar>
          </w:tcPr>
          <w:p w14:paraId="02294878" w14:textId="77777777" w:rsidR="00BD28BD" w:rsidRPr="00590657" w:rsidRDefault="00BD28BD">
            <w:pPr>
              <w:spacing w:before="0" w:after="0"/>
              <w:jc w:val="center"/>
              <w:rPr>
                <w:i/>
                <w:sz w:val="18"/>
                <w:szCs w:val="18"/>
              </w:rPr>
            </w:pPr>
            <w:r w:rsidRPr="00590657">
              <w:rPr>
                <w:i/>
                <w:sz w:val="18"/>
                <w:szCs w:val="18"/>
              </w:rPr>
              <w:t>(where applicable)</w:t>
            </w:r>
          </w:p>
        </w:tc>
      </w:tr>
      <w:tr w:rsidR="00BD28BD" w:rsidRPr="00590657" w14:paraId="51B56549" w14:textId="77777777" w:rsidTr="66915B3B">
        <w:trPr>
          <w:trHeight w:hRule="exact" w:val="576"/>
        </w:trPr>
        <w:tc>
          <w:tcPr>
            <w:tcW w:w="4371" w:type="dxa"/>
            <w:gridSpan w:val="3"/>
            <w:vMerge/>
            <w:tcMar>
              <w:left w:w="0" w:type="dxa"/>
              <w:right w:w="115" w:type="dxa"/>
            </w:tcMar>
          </w:tcPr>
          <w:p w14:paraId="66C3AA98" w14:textId="77777777" w:rsidR="00BD28BD" w:rsidRPr="00590657" w:rsidRDefault="00BD28BD">
            <w:pPr>
              <w:spacing w:before="0" w:after="0"/>
            </w:pPr>
          </w:p>
        </w:tc>
        <w:tc>
          <w:tcPr>
            <w:tcW w:w="489" w:type="dxa"/>
            <w:vMerge/>
          </w:tcPr>
          <w:p w14:paraId="7B74649E" w14:textId="77777777" w:rsidR="00BD28BD" w:rsidRPr="00590657" w:rsidRDefault="00BD28BD">
            <w:pPr>
              <w:spacing w:before="0" w:after="0"/>
            </w:pPr>
          </w:p>
        </w:tc>
        <w:tc>
          <w:tcPr>
            <w:tcW w:w="964" w:type="dxa"/>
            <w:tcMar>
              <w:left w:w="115" w:type="dxa"/>
              <w:right w:w="115" w:type="dxa"/>
            </w:tcMar>
            <w:vAlign w:val="bottom"/>
          </w:tcPr>
          <w:p w14:paraId="3B450965" w14:textId="04AA838E" w:rsidR="00BD28BD" w:rsidRPr="00590657" w:rsidRDefault="00DB6FEA">
            <w:pPr>
              <w:spacing w:before="0" w:after="0"/>
            </w:pPr>
            <w:r>
              <w:t xml:space="preserve">License </w:t>
            </w:r>
            <w:r w:rsidR="00BD28BD" w:rsidRPr="00590657">
              <w:t>State:</w:t>
            </w:r>
          </w:p>
        </w:tc>
        <w:tc>
          <w:tcPr>
            <w:tcW w:w="3536" w:type="dxa"/>
            <w:gridSpan w:val="3"/>
            <w:tcBorders>
              <w:bottom w:val="single" w:sz="4" w:space="0" w:color="auto"/>
            </w:tcBorders>
            <w:tcMar>
              <w:left w:w="115" w:type="dxa"/>
            </w:tcMar>
            <w:vAlign w:val="bottom"/>
          </w:tcPr>
          <w:p w14:paraId="6286353E" w14:textId="77777777" w:rsidR="00BD28BD" w:rsidRPr="00590657" w:rsidRDefault="00BD28BD">
            <w:pPr>
              <w:spacing w:before="0" w:after="0"/>
            </w:pPr>
          </w:p>
        </w:tc>
      </w:tr>
      <w:tr w:rsidR="00BD28BD" w:rsidRPr="00590657" w14:paraId="5CB3A354" w14:textId="77777777" w:rsidTr="66915B3B">
        <w:trPr>
          <w:trHeight w:hRule="exact" w:val="154"/>
        </w:trPr>
        <w:tc>
          <w:tcPr>
            <w:tcW w:w="4371" w:type="dxa"/>
            <w:gridSpan w:val="3"/>
            <w:vMerge/>
            <w:tcMar>
              <w:left w:w="0" w:type="dxa"/>
              <w:right w:w="115" w:type="dxa"/>
            </w:tcMar>
            <w:vAlign w:val="bottom"/>
          </w:tcPr>
          <w:p w14:paraId="36FB9296" w14:textId="77777777" w:rsidR="00BD28BD" w:rsidRPr="00590657" w:rsidRDefault="00BD28BD">
            <w:pPr>
              <w:spacing w:before="0" w:after="0"/>
              <w:jc w:val="center"/>
            </w:pPr>
          </w:p>
        </w:tc>
        <w:tc>
          <w:tcPr>
            <w:tcW w:w="489" w:type="dxa"/>
            <w:vMerge/>
            <w:vAlign w:val="bottom"/>
          </w:tcPr>
          <w:p w14:paraId="6C336200" w14:textId="77777777" w:rsidR="00BD28BD" w:rsidRPr="00590657" w:rsidRDefault="00BD28BD">
            <w:pPr>
              <w:spacing w:before="0" w:after="0"/>
              <w:jc w:val="center"/>
            </w:pPr>
          </w:p>
        </w:tc>
        <w:tc>
          <w:tcPr>
            <w:tcW w:w="4500" w:type="dxa"/>
            <w:gridSpan w:val="4"/>
            <w:tcMar>
              <w:left w:w="115" w:type="dxa"/>
              <w:right w:w="115" w:type="dxa"/>
            </w:tcMar>
            <w:vAlign w:val="bottom"/>
          </w:tcPr>
          <w:p w14:paraId="0A438E38" w14:textId="77777777" w:rsidR="00BD28BD" w:rsidRPr="00590657" w:rsidRDefault="00BD28BD">
            <w:pPr>
              <w:spacing w:before="0" w:after="0"/>
              <w:jc w:val="center"/>
            </w:pPr>
          </w:p>
        </w:tc>
      </w:tr>
      <w:bookmarkEnd w:id="460"/>
    </w:tbl>
    <w:p w14:paraId="00317C7E" w14:textId="77777777" w:rsidR="002012A3" w:rsidRDefault="002012A3" w:rsidP="00DB6FEA"/>
    <w:sectPr w:rsidR="002012A3" w:rsidSect="0068434C">
      <w:footerReference w:type="default" r:id="rId2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D79A1" w14:textId="77777777" w:rsidR="00E75F9A" w:rsidRDefault="00E75F9A">
      <w:pPr>
        <w:spacing w:before="0" w:after="0"/>
      </w:pPr>
      <w:r>
        <w:separator/>
      </w:r>
    </w:p>
  </w:endnote>
  <w:endnote w:type="continuationSeparator" w:id="0">
    <w:p w14:paraId="41B6276B" w14:textId="77777777" w:rsidR="00E75F9A" w:rsidRDefault="00E75F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44F9E" w14:textId="79852926" w:rsidR="009D2BF9" w:rsidRDefault="00EC2FA6">
    <w:pPr>
      <w:pStyle w:val="EJCDCPageFooter"/>
    </w:pPr>
    <w:r w:rsidRPr="00E13017">
      <w:t>EJCDC D</w:t>
    </w:r>
    <w:r w:rsidRPr="00E13017">
      <w:noBreakHyphen/>
      <w:t>512, Agreement between Owner and Design</w:t>
    </w:r>
    <w:r w:rsidRPr="00E13017">
      <w:noBreakHyphen/>
      <w:t>Builder for Progressive Design-Build</w:t>
    </w:r>
  </w:p>
  <w:p w14:paraId="013F160D" w14:textId="43E8749A" w:rsidR="009D2BF9" w:rsidRDefault="00EC2FA6">
    <w:pPr>
      <w:pStyle w:val="EJCDCPageFooter"/>
    </w:pPr>
    <w:r>
      <w:t>Copyright</w:t>
    </w:r>
    <w:r w:rsidRPr="0056213E">
      <w:rPr>
        <w:vertAlign w:val="superscript"/>
      </w:rPr>
      <w:t>©</w:t>
    </w:r>
    <w:r>
      <w:t> 202</w:t>
    </w:r>
    <w:r w:rsidR="004D050D">
      <w:t>6</w:t>
    </w:r>
    <w:r>
      <w:t xml:space="preserve"> National Society of Professional Engineers, American Council of Engineering Companies,</w:t>
    </w:r>
  </w:p>
  <w:p w14:paraId="6C3DA64B" w14:textId="77777777" w:rsidR="009D2BF9" w:rsidRDefault="00EC2FA6">
    <w:pPr>
      <w:pStyle w:val="EJCDCPageFooter"/>
    </w:pPr>
    <w:r>
      <w:t>and American Society of Civil Engineers.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71460" w14:textId="37F6CFC1" w:rsidR="009D2BF9" w:rsidRDefault="00EC2FA6">
    <w:pPr>
      <w:pStyle w:val="EJCDCPageFooter"/>
    </w:pPr>
    <w:r w:rsidRPr="00854643">
      <w:t>EJCDC D</w:t>
    </w:r>
    <w:r w:rsidRPr="00854643">
      <w:noBreakHyphen/>
      <w:t>512, Agreement between Owner and Design</w:t>
    </w:r>
    <w:r w:rsidRPr="00854643">
      <w:noBreakHyphen/>
      <w:t>Builder for Progressive Design-Build</w:t>
    </w:r>
  </w:p>
  <w:p w14:paraId="48658C07" w14:textId="41997606" w:rsidR="009D2BF9" w:rsidRDefault="00EC2FA6">
    <w:pPr>
      <w:pStyle w:val="EJCDCPageFooter"/>
    </w:pPr>
    <w:r>
      <w:t>Copyright</w:t>
    </w:r>
    <w:r w:rsidRPr="0056213E">
      <w:rPr>
        <w:vertAlign w:val="superscript"/>
      </w:rPr>
      <w:t>©</w:t>
    </w:r>
    <w:r>
      <w:t> 202</w:t>
    </w:r>
    <w:r w:rsidR="004D050D">
      <w:t>6</w:t>
    </w:r>
    <w:r>
      <w:t xml:space="preserve"> National Society of Professional Engineers, American Council of Engineering Companies,</w:t>
    </w:r>
  </w:p>
  <w:p w14:paraId="7AB9CA9F" w14:textId="77777777" w:rsidR="009D2BF9" w:rsidRDefault="00EC2FA6">
    <w:pPr>
      <w:pStyle w:val="EJCDCPageFooter"/>
    </w:pPr>
    <w:r>
      <w:t>and American Society of Civil Engineers. All rights reserved.</w:t>
    </w:r>
  </w:p>
  <w:p w14:paraId="449F2D0C" w14:textId="736A4E47" w:rsidR="009D2BF9" w:rsidRDefault="00CE648D">
    <w:pPr>
      <w:pStyle w:val="EJCDCPageFooter"/>
    </w:pPr>
    <w:r>
      <w:t>Guid</w:t>
    </w:r>
    <w:r w:rsidR="00F857C6">
      <w:t>elines</w:t>
    </w:r>
    <w:r>
      <w:t xml:space="preserve"> </w:t>
    </w:r>
    <w:r w:rsidR="00EC2FA6">
      <w:t>Page </w:t>
    </w:r>
    <w:r w:rsidR="00EC2FA6">
      <w:fldChar w:fldCharType="begin"/>
    </w:r>
    <w:r w:rsidR="00EC2FA6">
      <w:instrText xml:space="preserve"> PAGE   \* MERGEFORMAT </w:instrText>
    </w:r>
    <w:r w:rsidR="00EC2FA6">
      <w:fldChar w:fldCharType="separate"/>
    </w:r>
    <w:r w:rsidR="00EC2FA6">
      <w:rPr>
        <w:noProof/>
      </w:rPr>
      <w:t>3</w:t>
    </w:r>
    <w:r w:rsidR="00EC2FA6">
      <w:fldChar w:fldCharType="end"/>
    </w:r>
    <w:r w:rsidR="00EC2FA6">
      <w:t xml:space="preserve"> of </w:t>
    </w:r>
    <w:r w:rsidR="00EC2FA6">
      <w:rPr>
        <w:noProof/>
      </w:rPr>
      <w:fldChar w:fldCharType="begin"/>
    </w:r>
    <w:r w:rsidR="00EC2FA6">
      <w:rPr>
        <w:noProof/>
      </w:rPr>
      <w:instrText xml:space="preserve"> SECTIONPAGES  \* Arabic  \* MERGEFORMAT </w:instrText>
    </w:r>
    <w:r w:rsidR="00EC2FA6">
      <w:rPr>
        <w:noProof/>
      </w:rPr>
      <w:fldChar w:fldCharType="separate"/>
    </w:r>
    <w:r w:rsidR="00664B1E">
      <w:rPr>
        <w:noProof/>
      </w:rPr>
      <w:t>6</w:t>
    </w:r>
    <w:r w:rsidR="00EC2FA6">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BAC6" w14:textId="77777777" w:rsidR="00CE648D" w:rsidRDefault="00CE648D">
    <w:pPr>
      <w:pStyle w:val="EJCDCPageFooter"/>
    </w:pPr>
    <w:r w:rsidRPr="00854643">
      <w:t>EJCDC D</w:t>
    </w:r>
    <w:r w:rsidRPr="00854643">
      <w:noBreakHyphen/>
      <w:t>512, Agreement between Owner and Design</w:t>
    </w:r>
    <w:r w:rsidRPr="00854643">
      <w:noBreakHyphen/>
      <w:t>Builder for Progressive Design-Build</w:t>
    </w:r>
  </w:p>
  <w:p w14:paraId="23530EA1" w14:textId="77777777" w:rsidR="00CE648D" w:rsidRDefault="00CE648D">
    <w:pPr>
      <w:pStyle w:val="EJCDCPageFooter"/>
    </w:pPr>
    <w:r>
      <w:t>Copyright</w:t>
    </w:r>
    <w:r w:rsidRPr="0056213E">
      <w:rPr>
        <w:vertAlign w:val="superscript"/>
      </w:rPr>
      <w:t>©</w:t>
    </w:r>
    <w:r>
      <w:t> 2026 National Society of Professional Engineers, American Council of Engineering Companies,</w:t>
    </w:r>
  </w:p>
  <w:p w14:paraId="44650204" w14:textId="77777777" w:rsidR="00CE648D" w:rsidRDefault="00CE648D">
    <w:pPr>
      <w:pStyle w:val="EJCDCPageFooter"/>
    </w:pPr>
    <w:r>
      <w:t>and American Society of Civil Engineers. All rights reserved.</w:t>
    </w:r>
  </w:p>
  <w:p w14:paraId="720B30E3" w14:textId="582EC079" w:rsidR="00CE648D" w:rsidRDefault="00CE648D">
    <w:pPr>
      <w:pStyle w:val="EJCDCPageFooter"/>
    </w:pPr>
    <w:r>
      <w:t>TOC Page </w:t>
    </w:r>
    <w:r>
      <w:fldChar w:fldCharType="begin"/>
    </w:r>
    <w:r>
      <w:instrText xml:space="preserve"> PAGE   \* MERGEFORMAT </w:instrText>
    </w:r>
    <w:r>
      <w:fldChar w:fldCharType="separate"/>
    </w:r>
    <w:r>
      <w:rPr>
        <w:noProof/>
      </w:rPr>
      <w:t>3</w:t>
    </w:r>
    <w:r>
      <w:fldChar w:fldCharType="end"/>
    </w:r>
    <w:r>
      <w:t xml:space="preserve"> of </w:t>
    </w:r>
    <w:r>
      <w:rPr>
        <w:noProof/>
      </w:rPr>
      <w:fldChar w:fldCharType="begin"/>
    </w:r>
    <w:r>
      <w:rPr>
        <w:noProof/>
      </w:rPr>
      <w:instrText xml:space="preserve"> SECTIONPAGES  \* Arabic  \* MERGEFORMAT </w:instrText>
    </w:r>
    <w:r>
      <w:rPr>
        <w:noProof/>
      </w:rPr>
      <w:fldChar w:fldCharType="separate"/>
    </w:r>
    <w:r w:rsidR="00664B1E">
      <w:rPr>
        <w:noProof/>
      </w:rPr>
      <w:t>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87C94" w14:textId="08E8EEB2" w:rsidR="009247B9" w:rsidRDefault="009247B9" w:rsidP="009247B9">
    <w:pPr>
      <w:pStyle w:val="EJCDCPageFooter"/>
    </w:pPr>
    <w:r>
      <w:t>EJCDC </w:t>
    </w:r>
    <w:r w:rsidR="0068434C">
      <w:t>D-512</w:t>
    </w:r>
    <w:r>
      <w:t xml:space="preserve">, </w:t>
    </w:r>
    <w:r w:rsidR="0068434C" w:rsidRPr="00854643">
      <w:t>Agreement between Owner and Design</w:t>
    </w:r>
    <w:r w:rsidR="0068434C" w:rsidRPr="00854643">
      <w:noBreakHyphen/>
      <w:t>Builder for Progressive Design-Build</w:t>
    </w:r>
    <w:r>
      <w:t>.</w:t>
    </w:r>
  </w:p>
  <w:p w14:paraId="480FF39C" w14:textId="70DCD659" w:rsidR="009247B9" w:rsidRDefault="009247B9" w:rsidP="009247B9">
    <w:pPr>
      <w:pStyle w:val="EJCDCPageFooter"/>
    </w:pPr>
    <w:r>
      <w:t>Copyright</w:t>
    </w:r>
    <w:r w:rsidRPr="0056213E">
      <w:rPr>
        <w:vertAlign w:val="superscript"/>
      </w:rPr>
      <w:t>©</w:t>
    </w:r>
    <w:r>
      <w:t> </w:t>
    </w:r>
    <w:r w:rsidR="0068434C">
      <w:t>202</w:t>
    </w:r>
    <w:r w:rsidR="004D050D">
      <w:t>6</w:t>
    </w:r>
    <w:r>
      <w:t xml:space="preserve"> National Society of Professional Engineers, American Council of Engineering Companies,</w:t>
    </w:r>
  </w:p>
  <w:p w14:paraId="27018A34" w14:textId="77777777" w:rsidR="009247B9" w:rsidRDefault="009247B9" w:rsidP="009247B9">
    <w:pPr>
      <w:pStyle w:val="EJCDCPageFooter"/>
    </w:pPr>
    <w:r>
      <w:t>and American Society of Civil Engineers. All rights reserved.</w:t>
    </w:r>
  </w:p>
  <w:p w14:paraId="6538CC5A" w14:textId="6FE8B02C" w:rsidR="00803773" w:rsidRPr="009247B9" w:rsidRDefault="009247B9" w:rsidP="009247B9">
    <w:pPr>
      <w:pStyle w:val="EJCDCPageFooter"/>
    </w:pPr>
    <w:r>
      <w:t xml:space="preserve">Page </w:t>
    </w:r>
    <w:r>
      <w:fldChar w:fldCharType="begin"/>
    </w:r>
    <w:r>
      <w:instrText xml:space="preserve"> PAGE   \* MERGEFORMAT </w:instrText>
    </w:r>
    <w:r>
      <w:fldChar w:fldCharType="separate"/>
    </w:r>
    <w:r>
      <w:t>1</w:t>
    </w:r>
    <w:r>
      <w:fldChar w:fldCharType="end"/>
    </w:r>
    <w:r>
      <w:t xml:space="preserve"> of </w:t>
    </w:r>
    <w:r>
      <w:rPr>
        <w:noProof/>
      </w:rPr>
      <w:fldChar w:fldCharType="begin"/>
    </w:r>
    <w:r>
      <w:rPr>
        <w:noProof/>
      </w:rPr>
      <w:instrText xml:space="preserve"> SECTIONPAGES  \* Arabic  \* MERGEFORMAT </w:instrText>
    </w:r>
    <w:r>
      <w:rPr>
        <w:noProof/>
      </w:rPr>
      <w:fldChar w:fldCharType="separate"/>
    </w:r>
    <w:r w:rsidR="00664B1E">
      <w:rPr>
        <w:noProof/>
      </w:rPr>
      <w:t>12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10128" w14:textId="77777777" w:rsidR="00E75F9A" w:rsidRDefault="00E75F9A">
      <w:pPr>
        <w:spacing w:before="0" w:after="0"/>
      </w:pPr>
      <w:r>
        <w:separator/>
      </w:r>
    </w:p>
  </w:footnote>
  <w:footnote w:type="continuationSeparator" w:id="0">
    <w:p w14:paraId="2E0B7DDB" w14:textId="77777777" w:rsidR="00E75F9A" w:rsidRDefault="00E75F9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375E"/>
    <w:multiLevelType w:val="multilevel"/>
    <w:tmpl w:val="1410056E"/>
    <w:lvl w:ilvl="0">
      <w:start w:val="1"/>
      <w:numFmt w:val="decimal"/>
      <w:pStyle w:val="Article500"/>
      <w:suff w:val="space"/>
      <w:lvlText w:val="ARTICLE %1 – "/>
      <w:lvlJc w:val="left"/>
      <w:pPr>
        <w:ind w:left="0" w:firstLine="0"/>
      </w:pPr>
      <w:rPr>
        <w:rFonts w:ascii="Calibri" w:hAnsi="Calibri" w:cs="Times New Roman" w:hint="default"/>
        <w:b/>
        <w:bCs/>
        <w:i w:val="0"/>
        <w:iCs w:val="0"/>
        <w:sz w:val="24"/>
        <w:szCs w:val="24"/>
      </w:rPr>
    </w:lvl>
    <w:lvl w:ilvl="1">
      <w:start w:val="1"/>
      <w:numFmt w:val="decimalZero"/>
      <w:pStyle w:val="101500"/>
      <w:lvlText w:val="%1.%2"/>
      <w:lvlJc w:val="left"/>
      <w:pPr>
        <w:tabs>
          <w:tab w:val="num" w:pos="720"/>
        </w:tabs>
        <w:ind w:left="720" w:hanging="720"/>
      </w:pPr>
      <w:rPr>
        <w:rFonts w:ascii="Calibri" w:hAnsi="Calibri" w:cs="Times New Roman" w:hint="default"/>
        <w:b w:val="0"/>
        <w:bCs w:val="0"/>
        <w:i w:val="0"/>
        <w:iCs w:val="0"/>
        <w:strike w:val="0"/>
        <w:dstrike w:val="0"/>
        <w:sz w:val="22"/>
        <w:szCs w:val="24"/>
        <w:u w:val="none"/>
        <w:effect w:val="none"/>
      </w:rPr>
    </w:lvl>
    <w:lvl w:ilvl="2">
      <w:start w:val="1"/>
      <w:numFmt w:val="upperLetter"/>
      <w:pStyle w:val="A500"/>
      <w:lvlText w:val="%3."/>
      <w:lvlJc w:val="left"/>
      <w:pPr>
        <w:tabs>
          <w:tab w:val="num" w:pos="1422"/>
        </w:tabs>
        <w:ind w:left="1422" w:hanging="432"/>
      </w:pPr>
      <w:rPr>
        <w:rFonts w:ascii="Calibri" w:hAnsi="Calibri" w:cs="Times New Roman" w:hint="default"/>
        <w:b w:val="0"/>
        <w:bCs w:val="0"/>
        <w:i w:val="0"/>
        <w:iCs w:val="0"/>
        <w:sz w:val="22"/>
        <w:szCs w:val="24"/>
      </w:rPr>
    </w:lvl>
    <w:lvl w:ilvl="3">
      <w:start w:val="1"/>
      <w:numFmt w:val="decimal"/>
      <w:pStyle w:val="1500"/>
      <w:lvlText w:val="%4."/>
      <w:lvlJc w:val="left"/>
      <w:pPr>
        <w:tabs>
          <w:tab w:val="num" w:pos="1584"/>
        </w:tabs>
        <w:ind w:left="1584" w:hanging="432"/>
      </w:pPr>
      <w:rPr>
        <w:rFonts w:ascii="Calibri" w:hAnsi="Calibri" w:cs="Times New Roman" w:hint="default"/>
        <w:b w:val="0"/>
        <w:bCs w:val="0"/>
        <w:i w:val="0"/>
        <w:iCs w:val="0"/>
        <w:sz w:val="22"/>
        <w:szCs w:val="24"/>
      </w:rPr>
    </w:lvl>
    <w:lvl w:ilvl="4">
      <w:start w:val="1"/>
      <w:numFmt w:val="lowerLetter"/>
      <w:pStyle w:val="asmall500"/>
      <w:lvlText w:val="%5."/>
      <w:lvlJc w:val="left"/>
      <w:pPr>
        <w:tabs>
          <w:tab w:val="num" w:pos="2016"/>
        </w:tabs>
        <w:ind w:left="2016" w:hanging="432"/>
      </w:pPr>
      <w:rPr>
        <w:rFonts w:ascii="Calibri" w:hAnsi="Calibri" w:cs="Times New Roman" w:hint="default"/>
        <w:b w:val="0"/>
        <w:bCs w:val="0"/>
        <w:i w:val="0"/>
        <w:iCs w:val="0"/>
        <w:sz w:val="22"/>
        <w:szCs w:val="24"/>
      </w:rPr>
    </w:lvl>
    <w:lvl w:ilvl="5">
      <w:start w:val="1"/>
      <w:numFmt w:val="decimal"/>
      <w:pStyle w:val="15000"/>
      <w:lvlText w:val="%6)"/>
      <w:lvlJc w:val="left"/>
      <w:pPr>
        <w:tabs>
          <w:tab w:val="num" w:pos="2448"/>
        </w:tabs>
        <w:ind w:left="2448" w:hanging="432"/>
      </w:pPr>
      <w:rPr>
        <w:rFonts w:ascii="Calibri" w:hAnsi="Calibri" w:cs="Times New Roman" w:hint="default"/>
        <w:b w:val="0"/>
        <w:i w:val="0"/>
        <w:sz w:val="22"/>
        <w:szCs w:val="24"/>
      </w:rPr>
    </w:lvl>
    <w:lvl w:ilvl="6">
      <w:start w:val="1"/>
      <w:numFmt w:val="lowerRoman"/>
      <w:lvlText w:val="(%7)"/>
      <w:lvlJc w:val="left"/>
      <w:pPr>
        <w:tabs>
          <w:tab w:val="num" w:pos="5864"/>
        </w:tabs>
        <w:ind w:left="5504" w:firstLine="0"/>
      </w:pPr>
    </w:lvl>
    <w:lvl w:ilvl="7">
      <w:start w:val="1"/>
      <w:numFmt w:val="lowerLetter"/>
      <w:lvlText w:val="(%8)"/>
      <w:lvlJc w:val="left"/>
      <w:pPr>
        <w:tabs>
          <w:tab w:val="num" w:pos="6584"/>
        </w:tabs>
        <w:ind w:left="6224" w:firstLine="0"/>
      </w:pPr>
    </w:lvl>
    <w:lvl w:ilvl="8">
      <w:start w:val="1"/>
      <w:numFmt w:val="lowerRoman"/>
      <w:lvlText w:val="(%9)"/>
      <w:lvlJc w:val="left"/>
      <w:pPr>
        <w:tabs>
          <w:tab w:val="num" w:pos="7304"/>
        </w:tabs>
        <w:ind w:left="6944" w:firstLine="0"/>
      </w:pPr>
    </w:lvl>
  </w:abstractNum>
  <w:abstractNum w:abstractNumId="1" w15:restartNumberingAfterBreak="0">
    <w:nsid w:val="0A6C70FC"/>
    <w:multiLevelType w:val="hybridMultilevel"/>
    <w:tmpl w:val="20A603A0"/>
    <w:lvl w:ilvl="0" w:tplc="4DEE244E">
      <w:start w:val="1"/>
      <w:numFmt w:val="lowerLetter"/>
      <w:lvlText w:val="%1."/>
      <w:lvlJc w:val="left"/>
      <w:pPr>
        <w:ind w:left="1080" w:hanging="360"/>
      </w:pPr>
      <w:rPr>
        <w:rFonts w:ascii="Calibri" w:hAnsi="Calibri" w:hint="default"/>
        <w:b/>
        <w:i/>
        <w:caps w:val="0"/>
        <w:strike w:val="0"/>
        <w:dstrike w:val="0"/>
        <w:vanish w:val="0"/>
        <w:sz w:val="22"/>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CF4422"/>
    <w:multiLevelType w:val="multilevel"/>
    <w:tmpl w:val="B8D09AA0"/>
    <w:lvl w:ilvl="0">
      <w:start w:val="8"/>
      <w:numFmt w:val="decimal"/>
      <w:suff w:val="nothing"/>
      <w:lvlText w:val="ARTICLE %1 – "/>
      <w:lvlJc w:val="left"/>
      <w:pPr>
        <w:ind w:left="171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3" w15:restartNumberingAfterBreak="0">
    <w:nsid w:val="15CE3DCC"/>
    <w:multiLevelType w:val="multilevel"/>
    <w:tmpl w:val="16A4E45C"/>
    <w:name w:val="Construction 22"/>
    <w:lvl w:ilvl="0">
      <w:start w:val="1"/>
      <w:numFmt w:val="decimal"/>
      <w:lvlRestart w:val="0"/>
      <w:pStyle w:val="Level1"/>
      <w:lvlText w:val="%1."/>
      <w:lvlJc w:val="left"/>
      <w:pPr>
        <w:tabs>
          <w:tab w:val="num" w:pos="720"/>
        </w:tabs>
        <w:ind w:left="0" w:firstLine="0"/>
      </w:pPr>
      <w:rPr>
        <w:b/>
        <w:i w:val="0"/>
        <w:u w:val="none"/>
      </w:rPr>
    </w:lvl>
    <w:lvl w:ilvl="1">
      <w:start w:val="1"/>
      <w:numFmt w:val="decimal"/>
      <w:pStyle w:val="Level2"/>
      <w:isLgl/>
      <w:lvlText w:val="%1.%2"/>
      <w:lvlJc w:val="left"/>
      <w:pPr>
        <w:tabs>
          <w:tab w:val="num" w:pos="1440"/>
        </w:tabs>
        <w:ind w:left="0" w:firstLine="720"/>
      </w:pPr>
      <w:rPr>
        <w:b/>
        <w:i w:val="0"/>
        <w:color w:val="000000"/>
        <w:u w:val="none"/>
      </w:rPr>
    </w:lvl>
    <w:lvl w:ilvl="2">
      <w:start w:val="1"/>
      <w:numFmt w:val="decimal"/>
      <w:pStyle w:val="Level3"/>
      <w:isLgl/>
      <w:lvlText w:val="%1.%2.%3"/>
      <w:lvlJc w:val="left"/>
      <w:pPr>
        <w:tabs>
          <w:tab w:val="num" w:pos="2160"/>
        </w:tabs>
        <w:ind w:left="0" w:firstLine="1440"/>
      </w:pPr>
      <w:rPr>
        <w:b/>
        <w:i w:val="0"/>
        <w:u w:val="none"/>
      </w:rPr>
    </w:lvl>
    <w:lvl w:ilvl="3">
      <w:start w:val="1"/>
      <w:numFmt w:val="decimal"/>
      <w:pStyle w:val="Level4"/>
      <w:isLgl/>
      <w:lvlText w:val="%1.%2.%3.%4"/>
      <w:lvlJc w:val="left"/>
      <w:pPr>
        <w:tabs>
          <w:tab w:val="num" w:pos="2880"/>
        </w:tabs>
        <w:ind w:left="0" w:firstLine="2160"/>
      </w:pPr>
      <w:rPr>
        <w:b/>
        <w:i w:val="0"/>
        <w:caps w:val="0"/>
        <w:u w:val="none"/>
      </w:rPr>
    </w:lvl>
    <w:lvl w:ilvl="4">
      <w:start w:val="1"/>
      <w:numFmt w:val="lowerRoman"/>
      <w:pStyle w:val="Level5"/>
      <w:lvlText w:val="(%5)"/>
      <w:lvlJc w:val="left"/>
      <w:pPr>
        <w:tabs>
          <w:tab w:val="num" w:pos="3600"/>
        </w:tabs>
        <w:ind w:left="0" w:firstLine="2880"/>
      </w:pPr>
      <w:rPr>
        <w:b w:val="0"/>
        <w:i w:val="0"/>
        <w:u w:val="none"/>
      </w:rPr>
    </w:lvl>
    <w:lvl w:ilvl="5">
      <w:start w:val="1"/>
      <w:numFmt w:val="decimal"/>
      <w:pStyle w:val="Level6"/>
      <w:lvlText w:val="(%6)"/>
      <w:lvlJc w:val="left"/>
      <w:pPr>
        <w:tabs>
          <w:tab w:val="num" w:pos="4320"/>
        </w:tabs>
        <w:ind w:left="0" w:firstLine="3600"/>
      </w:pPr>
      <w:rPr>
        <w:b w:val="0"/>
        <w:i w:val="0"/>
        <w:u w:val="none"/>
      </w:rPr>
    </w:lvl>
    <w:lvl w:ilvl="6">
      <w:start w:val="1"/>
      <w:numFmt w:val="lowerLetter"/>
      <w:pStyle w:val="Level7"/>
      <w:lvlText w:val="(%7)"/>
      <w:lvlJc w:val="left"/>
      <w:pPr>
        <w:tabs>
          <w:tab w:val="num" w:pos="1440"/>
        </w:tabs>
        <w:ind w:left="0" w:firstLine="720"/>
      </w:pPr>
      <w:rPr>
        <w:b w:val="0"/>
        <w:i w:val="0"/>
        <w:u w:val="none"/>
      </w:rPr>
    </w:lvl>
    <w:lvl w:ilvl="7">
      <w:start w:val="1"/>
      <w:numFmt w:val="lowerRoman"/>
      <w:pStyle w:val="Level8"/>
      <w:lvlText w:val="(%8)"/>
      <w:lvlJc w:val="left"/>
      <w:pPr>
        <w:tabs>
          <w:tab w:val="num" w:pos="2160"/>
        </w:tabs>
        <w:ind w:left="0" w:firstLine="1440"/>
      </w:pPr>
      <w:rPr>
        <w:b w:val="0"/>
        <w:i w:val="0"/>
        <w:u w:val="none"/>
      </w:rPr>
    </w:lvl>
    <w:lvl w:ilvl="8">
      <w:start w:val="1"/>
      <w:numFmt w:val="decimal"/>
      <w:pStyle w:val="Level9"/>
      <w:lvlText w:val="(%9)"/>
      <w:lvlJc w:val="left"/>
      <w:pPr>
        <w:tabs>
          <w:tab w:val="num" w:pos="2880"/>
        </w:tabs>
        <w:ind w:left="0" w:firstLine="2160"/>
      </w:pPr>
      <w:rPr>
        <w:b w:val="0"/>
        <w:i w:val="0"/>
        <w:color w:val="000000"/>
        <w:u w:val="none"/>
      </w:rPr>
    </w:lvl>
  </w:abstractNum>
  <w:abstractNum w:abstractNumId="4" w15:restartNumberingAfterBreak="0">
    <w:nsid w:val="17D0140A"/>
    <w:multiLevelType w:val="hybridMultilevel"/>
    <w:tmpl w:val="5D8EA8D8"/>
    <w:lvl w:ilvl="0" w:tplc="F2125B86">
      <w:start w:val="1"/>
      <w:numFmt w:val="decimal"/>
      <w:lvlText w:val="%1."/>
      <w:lvlJc w:val="left"/>
      <w:pPr>
        <w:ind w:left="720" w:hanging="360"/>
      </w:pPr>
    </w:lvl>
    <w:lvl w:ilvl="1" w:tplc="75D8677E">
      <w:start w:val="1"/>
      <w:numFmt w:val="lowerLetter"/>
      <w:lvlText w:val="%2."/>
      <w:lvlJc w:val="left"/>
      <w:pPr>
        <w:ind w:left="1440" w:hanging="360"/>
      </w:pPr>
    </w:lvl>
    <w:lvl w:ilvl="2" w:tplc="BC021514">
      <w:start w:val="1"/>
      <w:numFmt w:val="lowerRoman"/>
      <w:lvlText w:val="%3."/>
      <w:lvlJc w:val="right"/>
      <w:pPr>
        <w:ind w:left="2160" w:hanging="180"/>
      </w:pPr>
    </w:lvl>
    <w:lvl w:ilvl="3" w:tplc="EF96D1E2">
      <w:start w:val="1"/>
      <w:numFmt w:val="decimal"/>
      <w:lvlText w:val="%4."/>
      <w:lvlJc w:val="left"/>
      <w:pPr>
        <w:ind w:left="2880" w:hanging="360"/>
      </w:pPr>
    </w:lvl>
    <w:lvl w:ilvl="4" w:tplc="7B165B0E">
      <w:start w:val="1"/>
      <w:numFmt w:val="lowerLetter"/>
      <w:lvlText w:val="%5."/>
      <w:lvlJc w:val="left"/>
      <w:pPr>
        <w:ind w:left="3600" w:hanging="360"/>
      </w:pPr>
    </w:lvl>
    <w:lvl w:ilvl="5" w:tplc="7E18F0D0">
      <w:start w:val="1"/>
      <w:numFmt w:val="lowerRoman"/>
      <w:lvlText w:val="%6."/>
      <w:lvlJc w:val="right"/>
      <w:pPr>
        <w:ind w:left="4320" w:hanging="180"/>
      </w:pPr>
    </w:lvl>
    <w:lvl w:ilvl="6" w:tplc="F7947348">
      <w:start w:val="1"/>
      <w:numFmt w:val="decimal"/>
      <w:lvlText w:val="%7."/>
      <w:lvlJc w:val="left"/>
      <w:pPr>
        <w:ind w:left="5040" w:hanging="360"/>
      </w:pPr>
    </w:lvl>
    <w:lvl w:ilvl="7" w:tplc="F5B0F244">
      <w:start w:val="1"/>
      <w:numFmt w:val="lowerLetter"/>
      <w:lvlText w:val="%8."/>
      <w:lvlJc w:val="left"/>
      <w:pPr>
        <w:ind w:left="5760" w:hanging="360"/>
      </w:pPr>
    </w:lvl>
    <w:lvl w:ilvl="8" w:tplc="C19AED92">
      <w:start w:val="1"/>
      <w:numFmt w:val="lowerRoman"/>
      <w:lvlText w:val="%9."/>
      <w:lvlJc w:val="right"/>
      <w:pPr>
        <w:ind w:left="6480" w:hanging="180"/>
      </w:pPr>
    </w:lvl>
  </w:abstractNum>
  <w:abstractNum w:abstractNumId="5" w15:restartNumberingAfterBreak="0">
    <w:nsid w:val="1B037E92"/>
    <w:multiLevelType w:val="multilevel"/>
    <w:tmpl w:val="BEB8160E"/>
    <w:styleLink w:val="NotestoUser"/>
    <w:lvl w:ilvl="0">
      <w:start w:val="1"/>
      <w:numFmt w:val="none"/>
      <w:pStyle w:val="EJCDCStyle-NotestoUserHeading"/>
      <w:suff w:val="nothing"/>
      <w:lvlText w:val="Note(s) to User:"/>
      <w:lvlJc w:val="left"/>
      <w:pPr>
        <w:ind w:left="3510" w:firstLine="0"/>
      </w:pPr>
      <w:rPr>
        <w:rFonts w:ascii="Calibri" w:hAnsi="Calibri" w:hint="default"/>
        <w:i/>
        <w:caps/>
        <w:smallCaps w:val="0"/>
        <w:sz w:val="22"/>
      </w:rPr>
    </w:lvl>
    <w:lvl w:ilvl="1">
      <w:start w:val="1"/>
      <w:numFmt w:val="decimal"/>
      <w:pStyle w:val="EJCDCStyle-NotestoUserText"/>
      <w:lvlText w:val="%2."/>
      <w:lvlJc w:val="left"/>
      <w:pPr>
        <w:tabs>
          <w:tab w:val="num" w:pos="1800"/>
        </w:tabs>
        <w:ind w:left="1800" w:hanging="360"/>
      </w:pPr>
      <w:rPr>
        <w:rFonts w:ascii="Calibri" w:hAnsi="Calibri" w:hint="default"/>
        <w:i/>
        <w:sz w:val="22"/>
      </w:rPr>
    </w:lvl>
    <w:lvl w:ilvl="2">
      <w:start w:val="1"/>
      <w:numFmt w:val="none"/>
      <w:pStyle w:val="EJCDCStyle-NotestoUserTextSingleNote"/>
      <w:suff w:val="nothing"/>
      <w:lvlText w:val=""/>
      <w:lvlJc w:val="left"/>
      <w:pPr>
        <w:ind w:left="1440" w:firstLine="0"/>
      </w:pPr>
      <w:rPr>
        <w:rFonts w:ascii="Calibri" w:hAnsi="Calibri" w:hint="default"/>
        <w:i/>
        <w:sz w:val="22"/>
      </w:rPr>
    </w:lvl>
    <w:lvl w:ilvl="3">
      <w:start w:val="1"/>
      <w:numFmt w:val="none"/>
      <w:suff w:val="nothing"/>
      <w:lvlText w:val=""/>
      <w:lvlJc w:val="left"/>
      <w:pPr>
        <w:ind w:left="1440" w:firstLine="0"/>
      </w:pPr>
      <w:rPr>
        <w:rFonts w:ascii="Calibri" w:hAnsi="Calibri" w:hint="default"/>
        <w:i/>
        <w:sz w:val="22"/>
      </w:rPr>
    </w:lvl>
    <w:lvl w:ilvl="4">
      <w:start w:val="1"/>
      <w:numFmt w:val="none"/>
      <w:suff w:val="nothing"/>
      <w:lvlText w:val=""/>
      <w:lvlJc w:val="left"/>
      <w:pPr>
        <w:ind w:left="1440" w:firstLine="0"/>
      </w:pPr>
      <w:rPr>
        <w:rFonts w:ascii="Calibri" w:hAnsi="Calibri" w:hint="default"/>
        <w:i/>
        <w:sz w:val="22"/>
      </w:rPr>
    </w:lvl>
    <w:lvl w:ilvl="5">
      <w:start w:val="1"/>
      <w:numFmt w:val="none"/>
      <w:suff w:val="nothing"/>
      <w:lvlText w:val=""/>
      <w:lvlJc w:val="left"/>
      <w:pPr>
        <w:ind w:left="1440" w:firstLine="0"/>
      </w:pPr>
      <w:rPr>
        <w:rFonts w:ascii="Calibri" w:hAnsi="Calibri" w:hint="default"/>
        <w:i/>
        <w:sz w:val="22"/>
      </w:rPr>
    </w:lvl>
    <w:lvl w:ilvl="6">
      <w:start w:val="1"/>
      <w:numFmt w:val="none"/>
      <w:suff w:val="nothing"/>
      <w:lvlText w:val=""/>
      <w:lvlJc w:val="left"/>
      <w:pPr>
        <w:ind w:left="1440" w:firstLine="0"/>
      </w:pPr>
      <w:rPr>
        <w:rFonts w:ascii="Calibri" w:hAnsi="Calibri" w:hint="default"/>
        <w:i/>
        <w:sz w:val="22"/>
      </w:rPr>
    </w:lvl>
    <w:lvl w:ilvl="7">
      <w:start w:val="1"/>
      <w:numFmt w:val="none"/>
      <w:suff w:val="nothing"/>
      <w:lvlText w:val=""/>
      <w:lvlJc w:val="left"/>
      <w:pPr>
        <w:ind w:left="1440" w:firstLine="0"/>
      </w:pPr>
      <w:rPr>
        <w:rFonts w:ascii="Calibri" w:hAnsi="Calibri" w:hint="default"/>
        <w:i/>
        <w:sz w:val="22"/>
      </w:rPr>
    </w:lvl>
    <w:lvl w:ilvl="8">
      <w:start w:val="1"/>
      <w:numFmt w:val="none"/>
      <w:suff w:val="nothing"/>
      <w:lvlText w:val=""/>
      <w:lvlJc w:val="left"/>
      <w:pPr>
        <w:ind w:left="1440" w:firstLine="0"/>
      </w:pPr>
      <w:rPr>
        <w:rFonts w:ascii="Calibri" w:hAnsi="Calibri" w:hint="default"/>
        <w:i/>
        <w:sz w:val="22"/>
      </w:rPr>
    </w:lvl>
  </w:abstractNum>
  <w:abstractNum w:abstractNumId="6" w15:restartNumberingAfterBreak="0">
    <w:nsid w:val="1B676573"/>
    <w:multiLevelType w:val="multilevel"/>
    <w:tmpl w:val="6986A4C4"/>
    <w:styleLink w:val="EJCDCList"/>
    <w:lvl w:ilvl="0">
      <w:start w:val="1"/>
      <w:numFmt w:val="decimal"/>
      <w:suff w:val="nothing"/>
      <w:lvlText w:val="ARTICLE %1 – "/>
      <w:lvlJc w:val="left"/>
      <w:pPr>
        <w:ind w:left="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584"/>
        </w:tabs>
        <w:ind w:left="1584" w:hanging="432"/>
      </w:pPr>
      <w:rPr>
        <w:rFonts w:ascii="Calibri" w:hAnsi="Calibri" w:cs="Times New Roman" w:hint="default"/>
        <w:b w:val="0"/>
        <w:i w:val="0"/>
        <w:sz w:val="22"/>
      </w:rPr>
    </w:lvl>
    <w:lvl w:ilvl="4">
      <w:start w:val="1"/>
      <w:numFmt w:val="lowerLetter"/>
      <w:lvlText w:val="%5."/>
      <w:lvlJc w:val="left"/>
      <w:pPr>
        <w:tabs>
          <w:tab w:val="num" w:pos="2016"/>
        </w:tabs>
        <w:ind w:left="2016"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7" w15:restartNumberingAfterBreak="0">
    <w:nsid w:val="1F0658C7"/>
    <w:multiLevelType w:val="multilevel"/>
    <w:tmpl w:val="B8D09AA0"/>
    <w:lvl w:ilvl="0">
      <w:start w:val="8"/>
      <w:numFmt w:val="decimal"/>
      <w:suff w:val="nothing"/>
      <w:lvlText w:val="ARTICLE %1 – "/>
      <w:lvlJc w:val="left"/>
      <w:pPr>
        <w:ind w:left="171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8" w15:restartNumberingAfterBreak="0">
    <w:nsid w:val="20CF57F9"/>
    <w:multiLevelType w:val="multilevel"/>
    <w:tmpl w:val="04B2755C"/>
    <w:lvl w:ilvl="0">
      <w:start w:val="1"/>
      <w:numFmt w:val="decimal"/>
      <w:suff w:val="nothing"/>
      <w:lvlText w:val="Article %1—"/>
      <w:lvlJc w:val="left"/>
      <w:pPr>
        <w:ind w:left="0" w:firstLine="0"/>
      </w:pPr>
    </w:lvl>
    <w:lvl w:ilvl="1">
      <w:start w:val="1"/>
      <w:numFmt w:val="decimalZero"/>
      <w:lvlText w:val="%1.%2"/>
      <w:lvlJc w:val="left"/>
      <w:pPr>
        <w:ind w:left="810" w:hanging="720"/>
      </w:pPr>
      <w:rPr>
        <w:rFonts w:ascii="Calibri" w:hAnsi="Calibri" w:hint="default"/>
        <w:b w:val="0"/>
        <w:i w:val="0"/>
        <w:caps w:val="0"/>
        <w:strike w:val="0"/>
        <w:dstrike w:val="0"/>
        <w:vanish w:val="0"/>
        <w:sz w:val="22"/>
        <w:vertAlign w:val="baseline"/>
      </w:rPr>
    </w:lvl>
    <w:lvl w:ilvl="2">
      <w:start w:val="1"/>
      <w:numFmt w:val="upperLetter"/>
      <w:lvlText w:val="%3."/>
      <w:lvlJc w:val="left"/>
      <w:pPr>
        <w:ind w:left="1602" w:hanging="432"/>
      </w:pPr>
      <w:rPr>
        <w:rFonts w:ascii="Calibri" w:hAnsi="Calibri" w:hint="default"/>
        <w:b w:val="0"/>
        <w:i w:val="0"/>
        <w:caps w:val="0"/>
        <w:strike w:val="0"/>
        <w:dstrike w:val="0"/>
        <w:vanish w:val="0"/>
        <w:sz w:val="22"/>
        <w:vertAlign w:val="baseline"/>
      </w:rPr>
    </w:lvl>
    <w:lvl w:ilvl="3">
      <w:start w:val="1"/>
      <w:numFmt w:val="decimal"/>
      <w:lvlText w:val="%4."/>
      <w:lvlJc w:val="left"/>
      <w:pPr>
        <w:ind w:left="1674" w:hanging="432"/>
      </w:pPr>
      <w:rPr>
        <w:rFonts w:ascii="Calibri" w:hAnsi="Calibri" w:hint="default"/>
        <w:b w:val="0"/>
        <w:i w:val="0"/>
        <w:caps w:val="0"/>
        <w:strike w:val="0"/>
        <w:dstrike w:val="0"/>
        <w:vanish w:val="0"/>
        <w:sz w:val="22"/>
        <w:vertAlign w:val="baseline"/>
      </w:rPr>
    </w:lvl>
    <w:lvl w:ilvl="4">
      <w:start w:val="1"/>
      <w:numFmt w:val="lowerLetter"/>
      <w:lvlText w:val="%5."/>
      <w:lvlJc w:val="left"/>
      <w:pPr>
        <w:ind w:left="2106" w:hanging="432"/>
      </w:pPr>
      <w:rPr>
        <w:rFonts w:ascii="Calibri" w:hAnsi="Calibri" w:hint="default"/>
        <w:b w:val="0"/>
        <w:i w:val="0"/>
        <w:caps w:val="0"/>
        <w:strike w:val="0"/>
        <w:dstrike w:val="0"/>
        <w:vanish w:val="0"/>
        <w:sz w:val="22"/>
        <w:vertAlign w:val="baseline"/>
      </w:rPr>
    </w:lvl>
    <w:lvl w:ilvl="5">
      <w:start w:val="1"/>
      <w:numFmt w:val="decimal"/>
      <w:lvlText w:val="%6)"/>
      <w:lvlJc w:val="left"/>
      <w:pPr>
        <w:ind w:left="2538" w:hanging="432"/>
      </w:pPr>
      <w:rPr>
        <w:rFonts w:ascii="Calibri" w:hAnsi="Calibri" w:hint="default"/>
        <w:b w:val="0"/>
        <w:i w:val="0"/>
        <w:caps w:val="0"/>
        <w:strike w:val="0"/>
        <w:dstrike w:val="0"/>
        <w:vanish w:val="0"/>
        <w:sz w:val="22"/>
        <w:vertAlign w:val="baseline"/>
      </w:rPr>
    </w:lvl>
    <w:lvl w:ilvl="6">
      <w:start w:val="1"/>
      <w:numFmt w:val="lowerLetter"/>
      <w:lvlText w:val="%7)"/>
      <w:lvlJc w:val="left"/>
      <w:pPr>
        <w:ind w:left="2970" w:hanging="432"/>
      </w:pPr>
      <w:rPr>
        <w:rFonts w:ascii="Calibri" w:hAnsi="Calibri" w:hint="default"/>
        <w:b w:val="0"/>
        <w:i w:val="0"/>
        <w:caps w:val="0"/>
        <w:strike w:val="0"/>
        <w:dstrike w:val="0"/>
        <w:vanish w:val="0"/>
        <w:sz w:val="22"/>
        <w:vertAlign w:val="baseline"/>
      </w:rPr>
    </w:lvl>
    <w:lvl w:ilvl="7">
      <w:start w:val="1"/>
      <w:numFmt w:val="decimal"/>
      <w:lvlText w:val="(%8)"/>
      <w:lvlJc w:val="left"/>
      <w:pPr>
        <w:ind w:left="3402" w:hanging="432"/>
      </w:pPr>
      <w:rPr>
        <w:rFonts w:hint="default"/>
      </w:rPr>
    </w:lvl>
    <w:lvl w:ilvl="8">
      <w:start w:val="1"/>
      <w:numFmt w:val="lowerLetter"/>
      <w:lvlText w:val="(%9)"/>
      <w:lvlJc w:val="left"/>
      <w:pPr>
        <w:ind w:left="3834" w:hanging="432"/>
      </w:pPr>
      <w:rPr>
        <w:rFonts w:hint="default"/>
      </w:rPr>
    </w:lvl>
  </w:abstractNum>
  <w:abstractNum w:abstractNumId="9" w15:restartNumberingAfterBreak="0">
    <w:nsid w:val="268D35B8"/>
    <w:multiLevelType w:val="multilevel"/>
    <w:tmpl w:val="5B3CAAAC"/>
    <w:name w:val="Notes to Developer"/>
    <w:lvl w:ilvl="0">
      <w:start w:val="1"/>
      <w:numFmt w:val="decimal"/>
      <w:pStyle w:val="EJCDCNTD"/>
      <w:suff w:val="nothing"/>
      <w:lvlText w:val="Notes to Developer %1"/>
      <w:lvlJc w:val="left"/>
      <w:pPr>
        <w:ind w:left="0" w:firstLine="0"/>
      </w:pPr>
      <w:rPr>
        <w:rFonts w:ascii="Calibri" w:hAnsi="Calibri" w:hint="default"/>
        <w:b/>
        <w:i w:val="0"/>
        <w:caps w:val="0"/>
        <w:strike w:val="0"/>
        <w:dstrike w:val="0"/>
        <w:vanish w:val="0"/>
        <w:color w:val="0070C0"/>
        <w:sz w:val="22"/>
        <w:vertAlign w:val="baseline"/>
      </w:rPr>
    </w:lvl>
    <w:lvl w:ilvl="1">
      <w:start w:val="1"/>
      <w:numFmt w:val="none"/>
      <w:lvlRestart w:val="0"/>
      <w:suff w:val="nothing"/>
      <w:lvlText w:val=""/>
      <w:lvlJc w:val="left"/>
      <w:pPr>
        <w:ind w:left="0" w:firstLine="0"/>
      </w:pPr>
      <w:rPr>
        <w:rFonts w:hint="default"/>
        <w:b/>
        <w:i w:val="0"/>
        <w:caps/>
      </w:rPr>
    </w:lvl>
    <w:lvl w:ilvl="2">
      <w:start w:val="1"/>
      <w:numFmt w:val="none"/>
      <w:lvlRestart w:val="0"/>
      <w:suff w:val="nothing"/>
      <w:lvlText w:val=""/>
      <w:lvlJc w:val="left"/>
      <w:pPr>
        <w:ind w:left="720" w:hanging="720"/>
      </w:pPr>
      <w:rPr>
        <w:rFonts w:hint="default"/>
        <w:b w:val="0"/>
        <w:i w:val="0"/>
      </w:rPr>
    </w:lvl>
    <w:lvl w:ilvl="3">
      <w:start w:val="1"/>
      <w:numFmt w:val="none"/>
      <w:suff w:val="nothing"/>
      <w:lvlText w:val="%4"/>
      <w:lvlJc w:val="left"/>
      <w:pPr>
        <w:ind w:left="1152" w:hanging="432"/>
      </w:pPr>
      <w:rPr>
        <w:rFonts w:hint="default"/>
        <w:b w:val="0"/>
        <w:i w:val="0"/>
      </w:rPr>
    </w:lvl>
    <w:lvl w:ilvl="4">
      <w:start w:val="1"/>
      <w:numFmt w:val="none"/>
      <w:suff w:val="nothing"/>
      <w:lvlText w:val="%5"/>
      <w:lvlJc w:val="left"/>
      <w:pPr>
        <w:ind w:left="1584" w:hanging="432"/>
      </w:pPr>
      <w:rPr>
        <w:rFonts w:hint="default"/>
        <w:i w:val="0"/>
      </w:rPr>
    </w:lvl>
    <w:lvl w:ilvl="5">
      <w:start w:val="1"/>
      <w:numFmt w:val="none"/>
      <w:suff w:val="nothing"/>
      <w:lvlText w:val="%6"/>
      <w:lvlJc w:val="left"/>
      <w:pPr>
        <w:ind w:left="2016" w:hanging="432"/>
      </w:pPr>
      <w:rPr>
        <w:rFonts w:hint="default"/>
      </w:rPr>
    </w:lvl>
    <w:lvl w:ilvl="6">
      <w:start w:val="1"/>
      <w:numFmt w:val="none"/>
      <w:suff w:val="nothing"/>
      <w:lvlText w:val="%7"/>
      <w:lvlJc w:val="left"/>
      <w:pPr>
        <w:ind w:left="2448" w:hanging="432"/>
      </w:pPr>
      <w:rPr>
        <w:rFonts w:hint="default"/>
      </w:rPr>
    </w:lvl>
    <w:lvl w:ilvl="7">
      <w:start w:val="1"/>
      <w:numFmt w:val="none"/>
      <w:suff w:val="nothing"/>
      <w:lvlText w:val="%8"/>
      <w:lvlJc w:val="left"/>
      <w:pPr>
        <w:ind w:left="2520" w:hanging="36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2B9361AD"/>
    <w:multiLevelType w:val="multilevel"/>
    <w:tmpl w:val="4202D552"/>
    <w:lvl w:ilvl="0">
      <w:start w:val="1"/>
      <w:numFmt w:val="decimal"/>
      <w:pStyle w:val="EJCDCCom1Par10"/>
      <w:lvlText w:val="%1.0"/>
      <w:lvlJc w:val="left"/>
      <w:pPr>
        <w:ind w:left="0" w:firstLine="0"/>
      </w:pPr>
      <w:rPr>
        <w:rFonts w:ascii="Calibri" w:hAnsi="Calibri" w:hint="default"/>
        <w:b/>
        <w:i w:val="0"/>
        <w:caps/>
        <w:strike w:val="0"/>
        <w:dstrike w:val="0"/>
        <w:vanish w:val="0"/>
        <w:sz w:val="22"/>
        <w:vertAlign w:val="baseline"/>
      </w:rPr>
    </w:lvl>
    <w:lvl w:ilvl="1">
      <w:start w:val="1"/>
      <w:numFmt w:val="decimal"/>
      <w:pStyle w:val="EJCDCCom2Par11"/>
      <w:lvlText w:val="%1.%2"/>
      <w:lvlJc w:val="left"/>
      <w:pPr>
        <w:ind w:left="720" w:hanging="720"/>
      </w:pPr>
      <w:rPr>
        <w:rFonts w:ascii="Calibri" w:hAnsi="Calibri" w:hint="default"/>
        <w:b w:val="0"/>
        <w:bCs/>
        <w:i w:val="0"/>
        <w:caps w:val="0"/>
        <w:strike w:val="0"/>
        <w:dstrike w:val="0"/>
        <w:vanish w:val="0"/>
        <w:sz w:val="22"/>
        <w:vertAlign w:val="baseline"/>
      </w:rPr>
    </w:lvl>
    <w:lvl w:ilvl="2">
      <w:start w:val="1"/>
      <w:numFmt w:val="upperLetter"/>
      <w:pStyle w:val="EJCDCCom3ParA"/>
      <w:lvlText w:val="%3."/>
      <w:lvlJc w:val="left"/>
      <w:pPr>
        <w:ind w:left="1080" w:hanging="360"/>
      </w:pPr>
    </w:lvl>
    <w:lvl w:ilvl="3">
      <w:start w:val="1"/>
      <w:numFmt w:val="decimal"/>
      <w:pStyle w:val="EJCDCCom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Com5Para"/>
      <w:lvlText w:val="%5."/>
      <w:lvlJc w:val="left"/>
      <w:pPr>
        <w:ind w:left="2016" w:hanging="432"/>
      </w:pPr>
      <w:rPr>
        <w:rFonts w:ascii="Calibri" w:eastAsiaTheme="minorHAnsi" w:hAnsi="Calibri" w:cstheme="minorBidi" w:hint="default"/>
        <w:b w:val="0"/>
        <w:i w:val="0"/>
        <w:caps w:val="0"/>
        <w:strike w:val="0"/>
        <w:dstrike w:val="0"/>
        <w:vanish w:val="0"/>
        <w:sz w:val="22"/>
        <w:vertAlign w:val="baseline"/>
      </w:rPr>
    </w:lvl>
    <w:lvl w:ilvl="5">
      <w:start w:val="1"/>
      <w:numFmt w:val="decimal"/>
      <w:pStyle w:val="EJCDCCom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Com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Com8Par1"/>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pStyle w:val="EJCDCCom9Para"/>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11" w15:restartNumberingAfterBreak="0">
    <w:nsid w:val="2DFD730E"/>
    <w:multiLevelType w:val="multilevel"/>
    <w:tmpl w:val="0380BF1A"/>
    <w:styleLink w:val="Style2"/>
    <w:lvl w:ilvl="0">
      <w:start w:val="1"/>
      <w:numFmt w:val="decimal"/>
      <w:lvlText w:val="%1."/>
      <w:lvlJc w:val="left"/>
      <w:pPr>
        <w:ind w:left="2160" w:hanging="360"/>
      </w:pPr>
      <w:rPr>
        <w:rFonts w:hint="default"/>
      </w:rPr>
    </w:lvl>
    <w:lvl w:ilvl="1">
      <w:start w:val="1"/>
      <w:numFmt w:val="lowerLetter"/>
      <w:lvlText w:val="%2."/>
      <w:lvlJc w:val="left"/>
      <w:pPr>
        <w:ind w:left="2520" w:hanging="360"/>
      </w:pPr>
      <w:rPr>
        <w:rFonts w:hint="default"/>
      </w:rPr>
    </w:lvl>
    <w:lvl w:ilvl="2">
      <w:start w:val="1"/>
      <w:numFmt w:val="decimal"/>
      <w:lvlText w:val="%3)"/>
      <w:lvlJc w:val="left"/>
      <w:pPr>
        <w:ind w:left="2880" w:hanging="360"/>
      </w:pPr>
      <w:rPr>
        <w:rFonts w:hint="default"/>
      </w:rPr>
    </w:lvl>
    <w:lvl w:ilvl="3">
      <w:start w:val="1"/>
      <w:numFmt w:val="lowerLetter"/>
      <w:lvlText w:val="%4)"/>
      <w:lvlJc w:val="left"/>
      <w:pPr>
        <w:ind w:left="3240" w:hanging="360"/>
      </w:pPr>
      <w:rPr>
        <w:rFonts w:hint="default"/>
      </w:rPr>
    </w:lvl>
    <w:lvl w:ilvl="4">
      <w:start w:val="1"/>
      <w:numFmt w:val="decimal"/>
      <w:lvlText w:val="(%5)"/>
      <w:lvlJc w:val="left"/>
      <w:pPr>
        <w:ind w:left="3600" w:hanging="360"/>
      </w:pPr>
      <w:rPr>
        <w:rFonts w:hint="default"/>
      </w:rPr>
    </w:lvl>
    <w:lvl w:ilvl="5">
      <w:start w:val="1"/>
      <w:numFmt w:val="lowerLetter"/>
      <w:lvlText w:val="(%6)"/>
      <w:lvlJc w:val="left"/>
      <w:pPr>
        <w:ind w:left="3960" w:hanging="360"/>
      </w:pPr>
      <w:rPr>
        <w:rFonts w:hint="default"/>
      </w:rPr>
    </w:lvl>
    <w:lvl w:ilvl="6">
      <w:start w:val="1"/>
      <w:numFmt w:val="lowerRoman"/>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2FAC9A3E"/>
    <w:multiLevelType w:val="multilevel"/>
    <w:tmpl w:val="3E3CE7CE"/>
    <w:lvl w:ilvl="0">
      <w:start w:val="1"/>
      <w:numFmt w:val="decimal"/>
      <w:lvlText w:val="Notes to User"/>
      <w:lvlJc w:val="left"/>
      <w:pPr>
        <w:ind w:left="0" w:firstLine="0"/>
      </w:pPr>
      <w:rPr>
        <w:rFonts w:ascii="Calibri" w:hAnsi="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D32BB0"/>
    <w:multiLevelType w:val="multilevel"/>
    <w:tmpl w:val="B8D09AA0"/>
    <w:lvl w:ilvl="0">
      <w:start w:val="8"/>
      <w:numFmt w:val="decimal"/>
      <w:suff w:val="nothing"/>
      <w:lvlText w:val="ARTICLE %1 – "/>
      <w:lvlJc w:val="left"/>
      <w:pPr>
        <w:ind w:left="171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14" w15:restartNumberingAfterBreak="0">
    <w:nsid w:val="34096B85"/>
    <w:multiLevelType w:val="multilevel"/>
    <w:tmpl w:val="B8D09AA0"/>
    <w:lvl w:ilvl="0">
      <w:start w:val="8"/>
      <w:numFmt w:val="decimal"/>
      <w:suff w:val="nothing"/>
      <w:lvlText w:val="ARTICLE %1 – "/>
      <w:lvlJc w:val="left"/>
      <w:pPr>
        <w:ind w:left="171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15" w15:restartNumberingAfterBreak="0">
    <w:nsid w:val="37171E1E"/>
    <w:multiLevelType w:val="multilevel"/>
    <w:tmpl w:val="6F06B740"/>
    <w:name w:val="Notes to User"/>
    <w:lvl w:ilvl="0">
      <w:start w:val="1"/>
      <w:numFmt w:val="decimal"/>
      <w:pStyle w:val="EJCDCNTU1ParHead"/>
      <w:suff w:val="nothing"/>
      <w:lvlText w:val="Notes to User"/>
      <w:lvlJc w:val="left"/>
      <w:pPr>
        <w:ind w:left="0" w:firstLine="0"/>
      </w:pPr>
      <w:rPr>
        <w:rFonts w:ascii="Calibri" w:hAnsi="Calibri" w:hint="default"/>
        <w:b/>
        <w:i w:val="0"/>
        <w:caps w:val="0"/>
        <w:strike w:val="0"/>
        <w:dstrike w:val="0"/>
        <w:vanish w:val="0"/>
        <w:sz w:val="22"/>
        <w:vertAlign w:val="baseline"/>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16" w15:restartNumberingAfterBreak="0">
    <w:nsid w:val="3E9F0FEA"/>
    <w:multiLevelType w:val="multilevel"/>
    <w:tmpl w:val="B8D09AA0"/>
    <w:lvl w:ilvl="0">
      <w:start w:val="8"/>
      <w:numFmt w:val="decimal"/>
      <w:suff w:val="nothing"/>
      <w:lvlText w:val="ARTICLE %1 – "/>
      <w:lvlJc w:val="left"/>
      <w:pPr>
        <w:ind w:left="171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17" w15:restartNumberingAfterBreak="0">
    <w:nsid w:val="40D028AC"/>
    <w:multiLevelType w:val="multilevel"/>
    <w:tmpl w:val="B8D09AA0"/>
    <w:lvl w:ilvl="0">
      <w:start w:val="8"/>
      <w:numFmt w:val="decimal"/>
      <w:suff w:val="nothing"/>
      <w:lvlText w:val="ARTICLE %1 – "/>
      <w:lvlJc w:val="left"/>
      <w:pPr>
        <w:ind w:left="171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18" w15:restartNumberingAfterBreak="0">
    <w:nsid w:val="47B83238"/>
    <w:multiLevelType w:val="multilevel"/>
    <w:tmpl w:val="B8D09AA0"/>
    <w:lvl w:ilvl="0">
      <w:start w:val="8"/>
      <w:numFmt w:val="decimal"/>
      <w:suff w:val="nothing"/>
      <w:lvlText w:val="ARTICLE %1 – "/>
      <w:lvlJc w:val="left"/>
      <w:pPr>
        <w:ind w:left="171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19" w15:restartNumberingAfterBreak="0">
    <w:nsid w:val="4A585CC6"/>
    <w:multiLevelType w:val="multilevel"/>
    <w:tmpl w:val="BEB8160E"/>
    <w:numStyleLink w:val="NotestoUser"/>
  </w:abstractNum>
  <w:abstractNum w:abstractNumId="20" w15:restartNumberingAfterBreak="0">
    <w:nsid w:val="4D015FE3"/>
    <w:multiLevelType w:val="multilevel"/>
    <w:tmpl w:val="9CA00C44"/>
    <w:name w:val="Guide Note"/>
    <w:lvl w:ilvl="0">
      <w:start w:val="1"/>
      <w:numFmt w:val="decimal"/>
      <w:pStyle w:val="EJCDCGN1ParHead"/>
      <w:suff w:val="nothing"/>
      <w:lvlText w:val="Guidance Notes"/>
      <w:lvlJc w:val="left"/>
      <w:pPr>
        <w:ind w:left="90" w:firstLine="0"/>
      </w:pPr>
      <w:rPr>
        <w:rFonts w:ascii="Calibri" w:hAnsi="Calibri" w:hint="default"/>
        <w:b/>
        <w:i w:val="0"/>
        <w:caps w:val="0"/>
        <w:strike w:val="0"/>
        <w:dstrike w:val="0"/>
        <w:vanish w:val="0"/>
        <w:sz w:val="22"/>
        <w:vertAlign w:val="baseline"/>
      </w:rPr>
    </w:lvl>
    <w:lvl w:ilvl="1">
      <w:start w:val="1"/>
      <w:numFmt w:val="decimal"/>
      <w:pStyle w:val="EJCDCGN2Par1"/>
      <w:lvlText w:val="%2."/>
      <w:lvlJc w:val="left"/>
      <w:pPr>
        <w:ind w:left="-4878" w:hanging="432"/>
      </w:pPr>
      <w:rPr>
        <w:rFonts w:ascii="Calibri" w:hAnsi="Calibri" w:hint="default"/>
        <w:b w:val="0"/>
        <w:i w:val="0"/>
        <w:caps w:val="0"/>
        <w:strike w:val="0"/>
        <w:dstrike w:val="0"/>
        <w:vanish w:val="0"/>
        <w:sz w:val="22"/>
        <w:vertAlign w:val="baseline"/>
      </w:rPr>
    </w:lvl>
    <w:lvl w:ilvl="2">
      <w:start w:val="1"/>
      <w:numFmt w:val="lowerLetter"/>
      <w:pStyle w:val="EJCDCGN3Para"/>
      <w:lvlText w:val="%1%3."/>
      <w:lvlJc w:val="left"/>
      <w:pPr>
        <w:ind w:left="-4446" w:hanging="432"/>
      </w:pPr>
      <w:rPr>
        <w:rFonts w:ascii="Calibri" w:hAnsi="Calibri" w:hint="default"/>
        <w:b w:val="0"/>
        <w:i w:val="0"/>
        <w:sz w:val="22"/>
      </w:rPr>
    </w:lvl>
    <w:lvl w:ilvl="3">
      <w:start w:val="1"/>
      <w:numFmt w:val="decimal"/>
      <w:pStyle w:val="EJCDCGN4Par1"/>
      <w:lvlText w:val="%4)"/>
      <w:lvlJc w:val="left"/>
      <w:pPr>
        <w:ind w:left="-4014" w:hanging="432"/>
      </w:pPr>
      <w:rPr>
        <w:rFonts w:ascii="Calibri" w:hAnsi="Calibri" w:hint="default"/>
        <w:b w:val="0"/>
        <w:i w:val="0"/>
        <w:caps w:val="0"/>
        <w:strike w:val="0"/>
        <w:dstrike w:val="0"/>
        <w:vanish w:val="0"/>
        <w:sz w:val="22"/>
        <w:vertAlign w:val="baseline"/>
      </w:rPr>
    </w:lvl>
    <w:lvl w:ilvl="4">
      <w:start w:val="1"/>
      <w:numFmt w:val="lowerLetter"/>
      <w:pStyle w:val="EJCDCGN5Para"/>
      <w:lvlText w:val="%5)"/>
      <w:lvlJc w:val="left"/>
      <w:pPr>
        <w:ind w:left="-3582"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3294"/>
        </w:tabs>
        <w:ind w:left="-3294" w:hanging="432"/>
      </w:pPr>
      <w:rPr>
        <w:rFonts w:ascii="Calibri" w:hAnsi="Calibri" w:hint="default"/>
        <w:b w:val="0"/>
        <w:i w:val="0"/>
        <w:sz w:val="22"/>
      </w:rPr>
    </w:lvl>
    <w:lvl w:ilvl="6">
      <w:start w:val="1"/>
      <w:numFmt w:val="none"/>
      <w:lvlText w:val=""/>
      <w:lvlJc w:val="left"/>
      <w:pPr>
        <w:tabs>
          <w:tab w:val="num" w:pos="-2862"/>
        </w:tabs>
        <w:ind w:left="-2862" w:hanging="432"/>
      </w:pPr>
      <w:rPr>
        <w:rFonts w:ascii="Calibri" w:hAnsi="Calibri" w:hint="default"/>
        <w:b w:val="0"/>
        <w:i w:val="0"/>
        <w:sz w:val="22"/>
      </w:rPr>
    </w:lvl>
    <w:lvl w:ilvl="7">
      <w:start w:val="1"/>
      <w:numFmt w:val="none"/>
      <w:lvlText w:val="%8"/>
      <w:lvlJc w:val="left"/>
      <w:pPr>
        <w:tabs>
          <w:tab w:val="num" w:pos="-2430"/>
        </w:tabs>
        <w:ind w:left="-2430" w:hanging="432"/>
      </w:pPr>
      <w:rPr>
        <w:rFonts w:ascii="Calibri" w:hAnsi="Calibri" w:hint="default"/>
        <w:b w:val="0"/>
        <w:i w:val="0"/>
        <w:sz w:val="22"/>
      </w:rPr>
    </w:lvl>
    <w:lvl w:ilvl="8">
      <w:start w:val="1"/>
      <w:numFmt w:val="none"/>
      <w:lvlText w:val=""/>
      <w:lvlJc w:val="left"/>
      <w:pPr>
        <w:tabs>
          <w:tab w:val="num" w:pos="-1998"/>
        </w:tabs>
        <w:ind w:left="-1998" w:hanging="432"/>
      </w:pPr>
      <w:rPr>
        <w:rFonts w:ascii="Calibri" w:hAnsi="Calibri" w:hint="default"/>
        <w:b w:val="0"/>
        <w:i w:val="0"/>
        <w:sz w:val="22"/>
      </w:rPr>
    </w:lvl>
  </w:abstractNum>
  <w:abstractNum w:abstractNumId="21" w15:restartNumberingAfterBreak="0">
    <w:nsid w:val="4D7A120E"/>
    <w:multiLevelType w:val="multilevel"/>
    <w:tmpl w:val="50F2B2A2"/>
    <w:name w:val="Exhibit"/>
    <w:lvl w:ilvl="0">
      <w:start w:val="1"/>
      <w:numFmt w:val="upperLetter"/>
      <w:suff w:val="nothing"/>
      <w:lvlText w:val="Exhibit %1—"/>
      <w:lvlJc w:val="left"/>
      <w:pPr>
        <w:ind w:left="0" w:firstLine="0"/>
      </w:pPr>
      <w:rPr>
        <w:rFonts w:ascii="Calibri" w:hAnsi="Calibri" w:hint="default"/>
        <w:b/>
        <w:i w:val="0"/>
        <w:caps/>
        <w:strike w:val="0"/>
        <w:dstrike w:val="0"/>
        <w:vanish w:val="0"/>
        <w:sz w:val="22"/>
        <w:vertAlign w:val="baseline"/>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2" w15:restartNumberingAfterBreak="0">
    <w:nsid w:val="50E06A8A"/>
    <w:multiLevelType w:val="multilevel"/>
    <w:tmpl w:val="B8D09AA0"/>
    <w:lvl w:ilvl="0">
      <w:start w:val="8"/>
      <w:numFmt w:val="decimal"/>
      <w:suff w:val="nothing"/>
      <w:lvlText w:val="ARTICLE %1 – "/>
      <w:lvlJc w:val="left"/>
      <w:pPr>
        <w:ind w:left="171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23" w15:restartNumberingAfterBreak="0">
    <w:nsid w:val="558F1304"/>
    <w:multiLevelType w:val="multilevel"/>
    <w:tmpl w:val="B8D09AA0"/>
    <w:lvl w:ilvl="0">
      <w:start w:val="8"/>
      <w:numFmt w:val="decimal"/>
      <w:suff w:val="nothing"/>
      <w:lvlText w:val="ARTICLE %1 – "/>
      <w:lvlJc w:val="left"/>
      <w:pPr>
        <w:ind w:left="171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24" w15:restartNumberingAfterBreak="0">
    <w:nsid w:val="56455E95"/>
    <w:multiLevelType w:val="hybridMultilevel"/>
    <w:tmpl w:val="A18AD1D0"/>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5" w15:restartNumberingAfterBreak="0">
    <w:nsid w:val="6DFE70C6"/>
    <w:multiLevelType w:val="multilevel"/>
    <w:tmpl w:val="615C8306"/>
    <w:styleLink w:val="CurrentList1"/>
    <w:lvl w:ilvl="0">
      <w:start w:val="1"/>
      <w:numFmt w:val="decimal"/>
      <w:lvlText w:val="%1.0"/>
      <w:lvlJc w:val="left"/>
      <w:pPr>
        <w:ind w:left="0" w:firstLine="0"/>
      </w:pPr>
      <w:rPr>
        <w:rFonts w:ascii="Calibri" w:hAnsi="Calibri" w:hint="default"/>
        <w:b/>
        <w:i w:val="0"/>
        <w:caps/>
        <w:strike w:val="0"/>
        <w:dstrike w:val="0"/>
        <w:vanish w:val="0"/>
        <w:sz w:val="22"/>
        <w:vertAlign w:val="baseline"/>
      </w:rPr>
    </w:lvl>
    <w:lvl w:ilvl="1">
      <w:start w:val="1"/>
      <w:numFmt w:val="decimal"/>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lvlText w:val="%5."/>
      <w:lvlJc w:val="left"/>
      <w:pPr>
        <w:ind w:left="2016" w:hanging="432"/>
      </w:pPr>
      <w:rPr>
        <w:rFonts w:ascii="Calibri" w:eastAsiaTheme="minorHAnsi" w:hAnsi="Calibri" w:cstheme="minorBidi" w:hint="default"/>
        <w:b w:val="0"/>
        <w:i w:val="0"/>
        <w:caps w:val="0"/>
        <w:strike w:val="0"/>
        <w:dstrike w:val="0"/>
        <w:vanish w:val="0"/>
        <w:sz w:val="22"/>
        <w:vertAlign w:val="baseline"/>
      </w:rPr>
    </w:lvl>
    <w:lvl w:ilvl="5">
      <w:start w:val="1"/>
      <w:numFmt w:val="decimal"/>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26" w15:restartNumberingAfterBreak="0">
    <w:nsid w:val="6E6F5F8F"/>
    <w:multiLevelType w:val="multilevel"/>
    <w:tmpl w:val="8FB20938"/>
    <w:styleLink w:val="NotestoUser1"/>
    <w:lvl w:ilvl="0">
      <w:start w:val="2"/>
      <w:numFmt w:val="decimal"/>
      <w:suff w:val="nothing"/>
      <w:lvlText w:val="ARTICLE %1—"/>
      <w:lvlJc w:val="left"/>
      <w:pPr>
        <w:ind w:left="1260" w:firstLine="0"/>
      </w:pPr>
      <w:rPr>
        <w:rFonts w:ascii="Calibri" w:hAnsi="Calibri" w:cs="Times New Roman" w:hint="default"/>
        <w:b/>
        <w:i w:val="0"/>
        <w:caps w:val="0"/>
        <w:strike w:val="0"/>
        <w:dstrike w:val="0"/>
        <w:vanish w:val="0"/>
        <w:webHidden w:val="0"/>
        <w:sz w:val="22"/>
        <w:u w:val="none"/>
        <w:effect w:val="none"/>
        <w:vertAlign w:val="baseline"/>
        <w:specVanish w:val="0"/>
      </w:rPr>
    </w:lvl>
    <w:lvl w:ilvl="1">
      <w:start w:val="3"/>
      <w:numFmt w:val="decimal"/>
      <w:lvlText w:val="%1.%2"/>
      <w:lvlJc w:val="left"/>
      <w:pPr>
        <w:ind w:left="720" w:hanging="720"/>
      </w:pPr>
      <w:rPr>
        <w:rFonts w:ascii="Calibri" w:hAnsi="Calibri" w:cs="Times New Roman" w:hint="default"/>
        <w:b w:val="0"/>
        <w:i w:val="0"/>
        <w:caps w:val="0"/>
        <w:strike w:val="0"/>
        <w:dstrike w:val="0"/>
        <w:vanish w:val="0"/>
        <w:webHidden w:val="0"/>
        <w:sz w:val="22"/>
        <w:u w:val="none"/>
        <w:effect w:val="none"/>
        <w:vertAlign w:val="baseline"/>
        <w:specVanish w:val="0"/>
      </w:rPr>
    </w:lvl>
    <w:lvl w:ilvl="2">
      <w:start w:val="2"/>
      <w:numFmt w:val="decimal"/>
      <w:lvlText w:val="%3."/>
      <w:lvlJc w:val="left"/>
      <w:pPr>
        <w:ind w:left="1152" w:hanging="432"/>
      </w:pPr>
      <w:rPr>
        <w:rFonts w:ascii="Calibri" w:hAnsi="Calibri" w:cs="Times New Roman" w:hint="default"/>
        <w:b w:val="0"/>
        <w:i w:val="0"/>
        <w:caps w:val="0"/>
        <w:strike w:val="0"/>
        <w:dstrike w:val="0"/>
        <w:vanish w:val="0"/>
        <w:webHidden w:val="0"/>
        <w:sz w:val="22"/>
        <w:u w:val="none"/>
        <w:effect w:val="none"/>
        <w:vertAlign w:val="baseline"/>
        <w:specVanish w:val="0"/>
      </w:rPr>
    </w:lvl>
    <w:lvl w:ilvl="3">
      <w:start w:val="1"/>
      <w:numFmt w:val="decimal"/>
      <w:lvlText w:val="%4."/>
      <w:lvlJc w:val="left"/>
      <w:pPr>
        <w:ind w:left="1584" w:hanging="432"/>
      </w:pPr>
      <w:rPr>
        <w:rFonts w:ascii="Calibri" w:hAnsi="Calibri" w:cs="Times New Roman" w:hint="default"/>
        <w:b w:val="0"/>
        <w:i w:val="0"/>
        <w:caps w:val="0"/>
        <w:strike w:val="0"/>
        <w:dstrike w:val="0"/>
        <w:vanish w:val="0"/>
        <w:webHidden w:val="0"/>
        <w:sz w:val="22"/>
        <w:u w:val="none"/>
        <w:effect w:val="none"/>
        <w:vertAlign w:val="baseline"/>
        <w:specVanish w:val="0"/>
      </w:rPr>
    </w:lvl>
    <w:lvl w:ilvl="4">
      <w:start w:val="1"/>
      <w:numFmt w:val="lowerLetter"/>
      <w:lvlText w:val="%5."/>
      <w:lvlJc w:val="left"/>
      <w:pPr>
        <w:ind w:left="2016" w:hanging="432"/>
      </w:pPr>
      <w:rPr>
        <w:rFonts w:ascii="Calibri" w:hAnsi="Calibri" w:cs="Times New Roman" w:hint="default"/>
        <w:b w:val="0"/>
        <w:i w:val="0"/>
        <w:caps w:val="0"/>
        <w:strike w:val="0"/>
        <w:dstrike w:val="0"/>
        <w:vanish w:val="0"/>
        <w:webHidden w:val="0"/>
        <w:sz w:val="22"/>
        <w:u w:val="none"/>
        <w:effect w:val="none"/>
        <w:vertAlign w:val="baseline"/>
        <w:specVanish w:val="0"/>
      </w:rPr>
    </w:lvl>
    <w:lvl w:ilvl="5">
      <w:start w:val="1"/>
      <w:numFmt w:val="decimal"/>
      <w:lvlText w:val="%6)"/>
      <w:lvlJc w:val="left"/>
      <w:pPr>
        <w:ind w:left="2448" w:hanging="432"/>
      </w:pPr>
      <w:rPr>
        <w:rFonts w:ascii="Calibri" w:hAnsi="Calibri" w:cs="Times New Roman" w:hint="default"/>
        <w:b w:val="0"/>
        <w:i w:val="0"/>
        <w:caps w:val="0"/>
        <w:strike w:val="0"/>
        <w:dstrike w:val="0"/>
        <w:vanish w:val="0"/>
        <w:webHidden w:val="0"/>
        <w:sz w:val="22"/>
        <w:u w:val="none"/>
        <w:effect w:val="none"/>
        <w:vertAlign w:val="baseline"/>
        <w:specVanish w:val="0"/>
      </w:rPr>
    </w:lvl>
    <w:lvl w:ilvl="6">
      <w:start w:val="1"/>
      <w:numFmt w:val="lowerLetter"/>
      <w:lvlText w:val="%7)"/>
      <w:lvlJc w:val="left"/>
      <w:pPr>
        <w:ind w:left="2880" w:hanging="432"/>
      </w:pPr>
      <w:rPr>
        <w:rFonts w:ascii="Calibri" w:hAnsi="Calibri" w:cs="Times New Roman" w:hint="default"/>
        <w:b w:val="0"/>
        <w:i w:val="0"/>
        <w:caps w:val="0"/>
        <w:strike w:val="0"/>
        <w:dstrike w:val="0"/>
        <w:vanish w:val="0"/>
        <w:webHidden w:val="0"/>
        <w:sz w:val="22"/>
        <w:u w:val="none"/>
        <w:effect w:val="none"/>
        <w:vertAlign w:val="baseline"/>
        <w:specVanish w:val="0"/>
      </w:rPr>
    </w:lvl>
    <w:lvl w:ilvl="7">
      <w:start w:val="1"/>
      <w:numFmt w:val="decimal"/>
      <w:lvlText w:val="(%8)"/>
      <w:lvlJc w:val="left"/>
      <w:pPr>
        <w:ind w:left="3312" w:hanging="432"/>
      </w:pPr>
    </w:lvl>
    <w:lvl w:ilvl="8">
      <w:start w:val="1"/>
      <w:numFmt w:val="lowerLetter"/>
      <w:lvlText w:val="(%9)"/>
      <w:lvlJc w:val="left"/>
      <w:pPr>
        <w:ind w:left="3744" w:hanging="432"/>
      </w:pPr>
    </w:lvl>
  </w:abstractNum>
  <w:abstractNum w:abstractNumId="27" w15:restartNumberingAfterBreak="0">
    <w:nsid w:val="71FA44AB"/>
    <w:multiLevelType w:val="multilevel"/>
    <w:tmpl w:val="AA82B532"/>
    <w:lvl w:ilvl="0">
      <w:start w:val="1"/>
      <w:numFmt w:val="upperLetter"/>
      <w:pStyle w:val="ExhibitTitleHidden"/>
      <w:suff w:val="nothing"/>
      <w:lvlText w:val="Exhibit %1—"/>
      <w:lvlJc w:val="left"/>
      <w:pPr>
        <w:ind w:left="0" w:firstLine="0"/>
      </w:pPr>
    </w:lvl>
    <w:lvl w:ilvl="1">
      <w:start w:val="1"/>
      <w:numFmt w:val="decimal"/>
      <w:pStyle w:val="ArticleEx"/>
      <w:suff w:val="nothing"/>
      <w:lvlText w:val="Article %1.%2 –"/>
      <w:lvlJc w:val="left"/>
      <w:pPr>
        <w:ind w:left="0" w:firstLine="0"/>
      </w:pPr>
      <w:rPr>
        <w:caps w:val="0"/>
      </w:rPr>
    </w:lvl>
    <w:lvl w:ilvl="2">
      <w:start w:val="1"/>
      <w:numFmt w:val="decimalZero"/>
      <w:pStyle w:val="A101Ex"/>
      <w:lvlText w:val="%1%2.%3"/>
      <w:lvlJc w:val="left"/>
      <w:pPr>
        <w:tabs>
          <w:tab w:val="num" w:pos="720"/>
        </w:tabs>
        <w:ind w:left="720" w:hanging="720"/>
      </w:pPr>
      <w:rPr>
        <w:b w:val="0"/>
        <w:i w:val="0"/>
      </w:rPr>
    </w:lvl>
    <w:lvl w:ilvl="3">
      <w:start w:val="1"/>
      <w:numFmt w:val="upperLetter"/>
      <w:pStyle w:val="AEx"/>
      <w:lvlText w:val="%4."/>
      <w:lvlJc w:val="left"/>
      <w:pPr>
        <w:tabs>
          <w:tab w:val="num" w:pos="1152"/>
        </w:tabs>
        <w:ind w:left="1152" w:hanging="432"/>
      </w:pPr>
      <w:rPr>
        <w:b w:val="0"/>
        <w:i w:val="0"/>
      </w:rPr>
    </w:lvl>
    <w:lvl w:ilvl="4">
      <w:start w:val="1"/>
      <w:numFmt w:val="decimal"/>
      <w:pStyle w:val="1Ex"/>
      <w:lvlText w:val="%5."/>
      <w:lvlJc w:val="left"/>
      <w:pPr>
        <w:tabs>
          <w:tab w:val="num" w:pos="1584"/>
        </w:tabs>
        <w:ind w:left="1584" w:hanging="432"/>
      </w:pPr>
      <w:rPr>
        <w:i w:val="0"/>
      </w:rPr>
    </w:lvl>
    <w:lvl w:ilvl="5">
      <w:start w:val="1"/>
      <w:numFmt w:val="lowerLetter"/>
      <w:pStyle w:val="asmEx"/>
      <w:lvlText w:val="%6."/>
      <w:lvlJc w:val="left"/>
      <w:pPr>
        <w:tabs>
          <w:tab w:val="num" w:pos="2016"/>
        </w:tabs>
        <w:ind w:left="2016" w:hanging="432"/>
      </w:pPr>
    </w:lvl>
    <w:lvl w:ilvl="6">
      <w:start w:val="1"/>
      <w:numFmt w:val="decimal"/>
      <w:pStyle w:val="1Ex0"/>
      <w:lvlText w:val="%7)"/>
      <w:lvlJc w:val="left"/>
      <w:pPr>
        <w:tabs>
          <w:tab w:val="num" w:pos="2448"/>
        </w:tabs>
        <w:ind w:left="2448" w:hanging="432"/>
      </w:pPr>
    </w:lvl>
    <w:lvl w:ilvl="7">
      <w:start w:val="1"/>
      <w:numFmt w:val="lowerLetter"/>
      <w:pStyle w:val="aEx0"/>
      <w:lvlText w:val="%8)"/>
      <w:lvlJc w:val="left"/>
      <w:pPr>
        <w:tabs>
          <w:tab w:val="num" w:pos="2520"/>
        </w:tabs>
        <w:ind w:left="2520" w:hanging="360"/>
      </w:pPr>
    </w:lvl>
    <w:lvl w:ilvl="8">
      <w:start w:val="1"/>
      <w:numFmt w:val="decimal"/>
      <w:suff w:val="nothing"/>
      <w:lvlText w:val="Sheet C-%9"/>
      <w:lvlJc w:val="left"/>
      <w:pPr>
        <w:ind w:left="0" w:firstLine="0"/>
      </w:pPr>
    </w:lvl>
  </w:abstractNum>
  <w:abstractNum w:abstractNumId="28" w15:restartNumberingAfterBreak="0">
    <w:nsid w:val="77E27B02"/>
    <w:multiLevelType w:val="multilevel"/>
    <w:tmpl w:val="B1323F18"/>
    <w:lvl w:ilvl="0">
      <w:start w:val="1"/>
      <w:numFmt w:val="decimal"/>
      <w:lvlText w:val="%1.0"/>
      <w:lvlJc w:val="left"/>
      <w:pPr>
        <w:ind w:left="720" w:hanging="720"/>
      </w:pPr>
      <w:rPr>
        <w:rFonts w:asciiTheme="minorHAnsi" w:hAnsiTheme="minorHAnsi" w:hint="default"/>
        <w:b/>
        <w:i w:val="0"/>
        <w:caps/>
        <w:sz w:val="22"/>
      </w:rPr>
    </w:lvl>
    <w:lvl w:ilvl="1">
      <w:start w:val="1"/>
      <w:numFmt w:val="decimal"/>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29" w15:restartNumberingAfterBreak="0">
    <w:nsid w:val="782A3952"/>
    <w:multiLevelType w:val="multilevel"/>
    <w:tmpl w:val="E84E7C30"/>
    <w:lvl w:ilvl="0">
      <w:start w:val="1"/>
      <w:numFmt w:val="decimal"/>
      <w:pStyle w:val="EJCDCArt1Article"/>
      <w:suff w:val="nothing"/>
      <w:lvlText w:val="Article %1—"/>
      <w:lvlJc w:val="left"/>
      <w:pPr>
        <w:ind w:left="1170" w:firstLine="0"/>
      </w:pPr>
      <w:rPr>
        <w:rFonts w:hint="default"/>
        <w:b/>
        <w:i w:val="0"/>
        <w:sz w:val="22"/>
      </w:rPr>
    </w:lvl>
    <w:lvl w:ilvl="1">
      <w:start w:val="1"/>
      <w:numFmt w:val="decimalZero"/>
      <w:pStyle w:val="EJCDCArt2Par101"/>
      <w:lvlText w:val="%1.%2"/>
      <w:lvlJc w:val="left"/>
      <w:pPr>
        <w:ind w:left="810" w:hanging="720"/>
      </w:pPr>
      <w:rPr>
        <w:rFonts w:ascii="Calibri" w:hAnsi="Calibri" w:hint="default"/>
        <w:b w:val="0"/>
        <w:i w:val="0"/>
        <w:caps w:val="0"/>
        <w:strike w:val="0"/>
        <w:dstrike w:val="0"/>
        <w:vanish w:val="0"/>
        <w:sz w:val="22"/>
        <w:vertAlign w:val="baseline"/>
      </w:rPr>
    </w:lvl>
    <w:lvl w:ilvl="2">
      <w:start w:val="1"/>
      <w:numFmt w:val="upperLetter"/>
      <w:pStyle w:val="EJCDCArt3ParA"/>
      <w:lvlText w:val="%3."/>
      <w:lvlJc w:val="left"/>
      <w:pPr>
        <w:ind w:left="1602" w:hanging="432"/>
      </w:pPr>
      <w:rPr>
        <w:rFonts w:ascii="Calibri" w:hAnsi="Calibri" w:hint="default"/>
        <w:b w:val="0"/>
        <w:i w:val="0"/>
        <w:caps w:val="0"/>
        <w:strike w:val="0"/>
        <w:dstrike w:val="0"/>
        <w:vanish w:val="0"/>
        <w:sz w:val="22"/>
        <w:vertAlign w:val="baseline"/>
      </w:rPr>
    </w:lvl>
    <w:lvl w:ilvl="3">
      <w:start w:val="1"/>
      <w:numFmt w:val="decimal"/>
      <w:pStyle w:val="EJCDCArt4Par1"/>
      <w:lvlText w:val="%4."/>
      <w:lvlJc w:val="left"/>
      <w:pPr>
        <w:ind w:left="1674" w:hanging="432"/>
      </w:pPr>
      <w:rPr>
        <w:rFonts w:ascii="Calibri" w:hAnsi="Calibri" w:hint="default"/>
        <w:b w:val="0"/>
        <w:i w:val="0"/>
        <w:caps w:val="0"/>
        <w:strike w:val="0"/>
        <w:dstrike w:val="0"/>
        <w:vanish w:val="0"/>
        <w:sz w:val="22"/>
        <w:vertAlign w:val="baseline"/>
      </w:rPr>
    </w:lvl>
    <w:lvl w:ilvl="4">
      <w:start w:val="1"/>
      <w:numFmt w:val="lowerLetter"/>
      <w:pStyle w:val="EJCDCArt5Para"/>
      <w:lvlText w:val="%5."/>
      <w:lvlJc w:val="left"/>
      <w:pPr>
        <w:ind w:left="2106" w:hanging="432"/>
      </w:pPr>
      <w:rPr>
        <w:rFonts w:ascii="Calibri" w:hAnsi="Calibri" w:hint="default"/>
        <w:b w:val="0"/>
        <w:i w:val="0"/>
        <w:caps w:val="0"/>
        <w:strike w:val="0"/>
        <w:dstrike w:val="0"/>
        <w:vanish w:val="0"/>
        <w:sz w:val="22"/>
        <w:vertAlign w:val="baseline"/>
      </w:rPr>
    </w:lvl>
    <w:lvl w:ilvl="5">
      <w:start w:val="1"/>
      <w:numFmt w:val="decimal"/>
      <w:pStyle w:val="EJCDCArt6Par1"/>
      <w:lvlText w:val="%6)"/>
      <w:lvlJc w:val="left"/>
      <w:pPr>
        <w:ind w:left="2538" w:hanging="432"/>
      </w:pPr>
      <w:rPr>
        <w:rFonts w:ascii="Calibri" w:eastAsiaTheme="minorHAnsi" w:hAnsi="Calibri" w:cstheme="minorBidi"/>
        <w:b w:val="0"/>
        <w:i w:val="0"/>
        <w:caps w:val="0"/>
        <w:strike w:val="0"/>
        <w:dstrike w:val="0"/>
        <w:vanish w:val="0"/>
        <w:sz w:val="22"/>
        <w:vertAlign w:val="baseline"/>
      </w:rPr>
    </w:lvl>
    <w:lvl w:ilvl="6">
      <w:start w:val="1"/>
      <w:numFmt w:val="lowerLetter"/>
      <w:pStyle w:val="EJCDCArt7Para"/>
      <w:lvlText w:val="%7)"/>
      <w:lvlJc w:val="left"/>
      <w:pPr>
        <w:ind w:left="2970" w:hanging="432"/>
      </w:pPr>
      <w:rPr>
        <w:rFonts w:ascii="Calibri" w:hAnsi="Calibri" w:hint="default"/>
        <w:b w:val="0"/>
        <w:i w:val="0"/>
        <w:caps w:val="0"/>
        <w:strike w:val="0"/>
        <w:dstrike w:val="0"/>
        <w:vanish w:val="0"/>
        <w:sz w:val="22"/>
        <w:vertAlign w:val="baseline"/>
      </w:rPr>
    </w:lvl>
    <w:lvl w:ilvl="7">
      <w:start w:val="1"/>
      <w:numFmt w:val="decimal"/>
      <w:pStyle w:val="EJCDCArt8Par1"/>
      <w:lvlText w:val="(%8)"/>
      <w:lvlJc w:val="left"/>
      <w:pPr>
        <w:ind w:left="3402" w:hanging="432"/>
      </w:pPr>
      <w:rPr>
        <w:rFonts w:hint="default"/>
        <w:b w:val="0"/>
        <w:i w:val="0"/>
        <w:sz w:val="22"/>
      </w:rPr>
    </w:lvl>
    <w:lvl w:ilvl="8">
      <w:start w:val="1"/>
      <w:numFmt w:val="lowerLetter"/>
      <w:pStyle w:val="EJCDCArt9Para"/>
      <w:lvlText w:val="(%9)"/>
      <w:lvlJc w:val="left"/>
      <w:pPr>
        <w:ind w:left="3834" w:hanging="432"/>
      </w:pPr>
      <w:rPr>
        <w:rFonts w:hint="default"/>
        <w:b w:val="0"/>
        <w:i w:val="0"/>
        <w:sz w:val="22"/>
      </w:rPr>
    </w:lvl>
  </w:abstractNum>
  <w:abstractNum w:abstractNumId="30" w15:restartNumberingAfterBreak="0">
    <w:nsid w:val="7AD45899"/>
    <w:multiLevelType w:val="multilevel"/>
    <w:tmpl w:val="B8D09AA0"/>
    <w:lvl w:ilvl="0">
      <w:start w:val="8"/>
      <w:numFmt w:val="decimal"/>
      <w:suff w:val="nothing"/>
      <w:lvlText w:val="ARTICLE %1 – "/>
      <w:lvlJc w:val="left"/>
      <w:pPr>
        <w:ind w:left="171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num w:numId="1" w16cid:durableId="789667227">
    <w:abstractNumId w:val="11"/>
  </w:num>
  <w:num w:numId="2" w16cid:durableId="1802723711">
    <w:abstractNumId w:val="8"/>
  </w:num>
  <w:num w:numId="3" w16cid:durableId="392704506">
    <w:abstractNumId w:val="10"/>
  </w:num>
  <w:num w:numId="4" w16cid:durableId="1273318369">
    <w:abstractNumId w:val="20"/>
  </w:num>
  <w:num w:numId="5" w16cid:durableId="249702625">
    <w:abstractNumId w:val="15"/>
  </w:num>
  <w:num w:numId="6" w16cid:durableId="1125537532">
    <w:abstractNumId w:val="9"/>
  </w:num>
  <w:num w:numId="7" w16cid:durableId="9046082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59702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021549">
    <w:abstractNumId w:val="26"/>
  </w:num>
  <w:num w:numId="10" w16cid:durableId="4959954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23626659">
    <w:abstractNumId w:val="6"/>
  </w:num>
  <w:num w:numId="12" w16cid:durableId="163917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0814103">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1142384">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5462371">
    <w:abstractNumId w:val="29"/>
  </w:num>
  <w:num w:numId="16" w16cid:durableId="15354601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493128">
    <w:abstractNumId w:val="22"/>
  </w:num>
  <w:num w:numId="18" w16cid:durableId="407774055">
    <w:abstractNumId w:val="7"/>
  </w:num>
  <w:num w:numId="19" w16cid:durableId="296111966">
    <w:abstractNumId w:val="2"/>
  </w:num>
  <w:num w:numId="20" w16cid:durableId="720248683">
    <w:abstractNumId w:val="16"/>
  </w:num>
  <w:num w:numId="21" w16cid:durableId="6131018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1567014">
    <w:abstractNumId w:val="13"/>
  </w:num>
  <w:num w:numId="23" w16cid:durableId="2028410796">
    <w:abstractNumId w:val="17"/>
  </w:num>
  <w:num w:numId="24" w16cid:durableId="55974933">
    <w:abstractNumId w:val="3"/>
  </w:num>
  <w:num w:numId="25" w16cid:durableId="17632599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3607349">
    <w:abstractNumId w:val="23"/>
  </w:num>
  <w:num w:numId="27" w16cid:durableId="725646674">
    <w:abstractNumId w:val="30"/>
  </w:num>
  <w:num w:numId="28" w16cid:durableId="635914037">
    <w:abstractNumId w:val="5"/>
  </w:num>
  <w:num w:numId="29" w16cid:durableId="1192181195">
    <w:abstractNumId w:val="19"/>
    <w:lvlOverride w:ilvl="0">
      <w:lvl w:ilvl="0">
        <w:start w:val="1"/>
        <w:numFmt w:val="none"/>
        <w:pStyle w:val="EJCDCStyle-NotestoUserHeading"/>
        <w:suff w:val="nothing"/>
        <w:lvlText w:val="Note(s) to User:"/>
        <w:lvlJc w:val="left"/>
        <w:pPr>
          <w:ind w:left="3510" w:firstLine="0"/>
        </w:pPr>
        <w:rPr>
          <w:rFonts w:ascii="Calibri" w:hAnsi="Calibri" w:hint="default"/>
          <w:i/>
          <w:caps/>
          <w:smallCaps w:val="0"/>
          <w:sz w:val="22"/>
        </w:rPr>
      </w:lvl>
    </w:lvlOverride>
    <w:lvlOverride w:ilvl="1">
      <w:lvl w:ilvl="1">
        <w:start w:val="1"/>
        <w:numFmt w:val="decimal"/>
        <w:pStyle w:val="EJCDCStyle-NotestoUserText"/>
        <w:lvlText w:val="%2."/>
        <w:lvlJc w:val="left"/>
        <w:pPr>
          <w:tabs>
            <w:tab w:val="num" w:pos="1800"/>
          </w:tabs>
          <w:ind w:left="1800" w:hanging="360"/>
        </w:pPr>
        <w:rPr>
          <w:rFonts w:ascii="Calibri" w:hAnsi="Calibri" w:hint="default"/>
          <w:b/>
          <w:i/>
          <w:sz w:val="22"/>
        </w:rPr>
      </w:lvl>
    </w:lvlOverride>
  </w:num>
  <w:num w:numId="30" w16cid:durableId="4803865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4958024">
    <w:abstractNumId w:val="10"/>
  </w:num>
  <w:num w:numId="32" w16cid:durableId="1053194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7960744">
    <w:abstractNumId w:val="29"/>
  </w:num>
  <w:num w:numId="34" w16cid:durableId="1814131045">
    <w:abstractNumId w:val="15"/>
  </w:num>
  <w:num w:numId="35" w16cid:durableId="1558853444">
    <w:abstractNumId w:val="18"/>
  </w:num>
  <w:num w:numId="36" w16cid:durableId="320550687">
    <w:abstractNumId w:val="24"/>
  </w:num>
  <w:num w:numId="37" w16cid:durableId="1591426848">
    <w:abstractNumId w:val="12"/>
  </w:num>
  <w:num w:numId="38" w16cid:durableId="1720671244">
    <w:abstractNumId w:val="4"/>
  </w:num>
  <w:num w:numId="39" w16cid:durableId="1146363967">
    <w:abstractNumId w:val="1"/>
  </w:num>
  <w:num w:numId="40" w16cid:durableId="288438651">
    <w:abstractNumId w:val="10"/>
    <w:lvlOverride w:ilvl="0">
      <w:startOverride w:val="7"/>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6506966">
    <w:abstractNumId w:val="25"/>
  </w:num>
  <w:num w:numId="42" w16cid:durableId="486899231">
    <w:abstractNumId w:val="28"/>
  </w:num>
  <w:num w:numId="43" w16cid:durableId="4241104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1903B22-69BA-4111-845D-0B19EEDB142F}"/>
    <w:docVar w:name="dgnword-eventsink" w:val="1305409633456"/>
    <w:docVar w:name="dgnword-lastRevisionsView" w:val="0"/>
  </w:docVars>
  <w:rsids>
    <w:rsidRoot w:val="00BD28BD"/>
    <w:rsid w:val="00003856"/>
    <w:rsid w:val="00003EFF"/>
    <w:rsid w:val="00006F65"/>
    <w:rsid w:val="00010397"/>
    <w:rsid w:val="0001146C"/>
    <w:rsid w:val="000115F7"/>
    <w:rsid w:val="00014453"/>
    <w:rsid w:val="0002045D"/>
    <w:rsid w:val="0002437C"/>
    <w:rsid w:val="00025217"/>
    <w:rsid w:val="000258E2"/>
    <w:rsid w:val="00025B6D"/>
    <w:rsid w:val="00026A51"/>
    <w:rsid w:val="00031A61"/>
    <w:rsid w:val="0003207E"/>
    <w:rsid w:val="00034DCA"/>
    <w:rsid w:val="00035F42"/>
    <w:rsid w:val="00036D66"/>
    <w:rsid w:val="00040252"/>
    <w:rsid w:val="00040821"/>
    <w:rsid w:val="000408C7"/>
    <w:rsid w:val="00041EB1"/>
    <w:rsid w:val="00042BDD"/>
    <w:rsid w:val="00044B4E"/>
    <w:rsid w:val="00050040"/>
    <w:rsid w:val="00053BA5"/>
    <w:rsid w:val="000549B9"/>
    <w:rsid w:val="00054DF9"/>
    <w:rsid w:val="00055548"/>
    <w:rsid w:val="00055CE9"/>
    <w:rsid w:val="0005692E"/>
    <w:rsid w:val="00061B6D"/>
    <w:rsid w:val="000625E4"/>
    <w:rsid w:val="0006411E"/>
    <w:rsid w:val="000647D0"/>
    <w:rsid w:val="00070C90"/>
    <w:rsid w:val="00071657"/>
    <w:rsid w:val="00072141"/>
    <w:rsid w:val="0007596C"/>
    <w:rsid w:val="00080097"/>
    <w:rsid w:val="00081DEB"/>
    <w:rsid w:val="00082057"/>
    <w:rsid w:val="00082320"/>
    <w:rsid w:val="00082450"/>
    <w:rsid w:val="00085289"/>
    <w:rsid w:val="00086EE5"/>
    <w:rsid w:val="000901DF"/>
    <w:rsid w:val="000919DA"/>
    <w:rsid w:val="000933B4"/>
    <w:rsid w:val="000945D6"/>
    <w:rsid w:val="00095D14"/>
    <w:rsid w:val="00095EDD"/>
    <w:rsid w:val="000A05D9"/>
    <w:rsid w:val="000A5A8C"/>
    <w:rsid w:val="000A688D"/>
    <w:rsid w:val="000A78C8"/>
    <w:rsid w:val="000B16AD"/>
    <w:rsid w:val="000B2279"/>
    <w:rsid w:val="000B42BA"/>
    <w:rsid w:val="000B430F"/>
    <w:rsid w:val="000B442D"/>
    <w:rsid w:val="000B4C8A"/>
    <w:rsid w:val="000B4E78"/>
    <w:rsid w:val="000B6310"/>
    <w:rsid w:val="000B7F98"/>
    <w:rsid w:val="000C1CD3"/>
    <w:rsid w:val="000C7482"/>
    <w:rsid w:val="000D029B"/>
    <w:rsid w:val="000D0472"/>
    <w:rsid w:val="000E07B0"/>
    <w:rsid w:val="000E2A52"/>
    <w:rsid w:val="000E44AD"/>
    <w:rsid w:val="000E4571"/>
    <w:rsid w:val="000E5085"/>
    <w:rsid w:val="000E5804"/>
    <w:rsid w:val="000E5DBA"/>
    <w:rsid w:val="000E5E2B"/>
    <w:rsid w:val="000E68B4"/>
    <w:rsid w:val="000E7AB7"/>
    <w:rsid w:val="000F108F"/>
    <w:rsid w:val="000F19DC"/>
    <w:rsid w:val="000F1A49"/>
    <w:rsid w:val="000F498F"/>
    <w:rsid w:val="001010A2"/>
    <w:rsid w:val="00101A2A"/>
    <w:rsid w:val="0010374C"/>
    <w:rsid w:val="00105E43"/>
    <w:rsid w:val="00107089"/>
    <w:rsid w:val="00107591"/>
    <w:rsid w:val="001108FD"/>
    <w:rsid w:val="001121D6"/>
    <w:rsid w:val="001122F6"/>
    <w:rsid w:val="00115849"/>
    <w:rsid w:val="00117754"/>
    <w:rsid w:val="00121CED"/>
    <w:rsid w:val="00123DBF"/>
    <w:rsid w:val="001240B7"/>
    <w:rsid w:val="00130F86"/>
    <w:rsid w:val="0013172C"/>
    <w:rsid w:val="00132E9C"/>
    <w:rsid w:val="00133CF3"/>
    <w:rsid w:val="00134075"/>
    <w:rsid w:val="001368A3"/>
    <w:rsid w:val="00137C4C"/>
    <w:rsid w:val="00140B79"/>
    <w:rsid w:val="00141E18"/>
    <w:rsid w:val="00143064"/>
    <w:rsid w:val="001461F8"/>
    <w:rsid w:val="001471F6"/>
    <w:rsid w:val="00147A9A"/>
    <w:rsid w:val="00152FE7"/>
    <w:rsid w:val="001543CE"/>
    <w:rsid w:val="00160CAA"/>
    <w:rsid w:val="00163D96"/>
    <w:rsid w:val="001702A0"/>
    <w:rsid w:val="00176CA7"/>
    <w:rsid w:val="00176FF5"/>
    <w:rsid w:val="00183161"/>
    <w:rsid w:val="001912C8"/>
    <w:rsid w:val="0019318F"/>
    <w:rsid w:val="00193352"/>
    <w:rsid w:val="00194473"/>
    <w:rsid w:val="00196EC4"/>
    <w:rsid w:val="001A1156"/>
    <w:rsid w:val="001A2AE9"/>
    <w:rsid w:val="001A4621"/>
    <w:rsid w:val="001A4A01"/>
    <w:rsid w:val="001A5033"/>
    <w:rsid w:val="001A675D"/>
    <w:rsid w:val="001A711C"/>
    <w:rsid w:val="001B1B69"/>
    <w:rsid w:val="001B5AD5"/>
    <w:rsid w:val="001B7478"/>
    <w:rsid w:val="001C0EB4"/>
    <w:rsid w:val="001C3525"/>
    <w:rsid w:val="001C4E08"/>
    <w:rsid w:val="001C5899"/>
    <w:rsid w:val="001C5EA1"/>
    <w:rsid w:val="001C72AD"/>
    <w:rsid w:val="001D15F1"/>
    <w:rsid w:val="001D3313"/>
    <w:rsid w:val="001D6501"/>
    <w:rsid w:val="001D6D47"/>
    <w:rsid w:val="001D782E"/>
    <w:rsid w:val="001D7E04"/>
    <w:rsid w:val="001E0070"/>
    <w:rsid w:val="001E56A6"/>
    <w:rsid w:val="001E669E"/>
    <w:rsid w:val="001E70F4"/>
    <w:rsid w:val="001E7E7A"/>
    <w:rsid w:val="001F063C"/>
    <w:rsid w:val="001F0BEE"/>
    <w:rsid w:val="001F1C1E"/>
    <w:rsid w:val="001F2806"/>
    <w:rsid w:val="001F2A8F"/>
    <w:rsid w:val="001F2D87"/>
    <w:rsid w:val="001F3B31"/>
    <w:rsid w:val="001F46BF"/>
    <w:rsid w:val="001F5A61"/>
    <w:rsid w:val="001F5CF8"/>
    <w:rsid w:val="002012A3"/>
    <w:rsid w:val="00202191"/>
    <w:rsid w:val="0020441E"/>
    <w:rsid w:val="00206402"/>
    <w:rsid w:val="00211D02"/>
    <w:rsid w:val="002140B9"/>
    <w:rsid w:val="00217185"/>
    <w:rsid w:val="002208AD"/>
    <w:rsid w:val="00220931"/>
    <w:rsid w:val="00220DBA"/>
    <w:rsid w:val="00222016"/>
    <w:rsid w:val="002228C6"/>
    <w:rsid w:val="002242C1"/>
    <w:rsid w:val="0022664B"/>
    <w:rsid w:val="002267EC"/>
    <w:rsid w:val="00226D43"/>
    <w:rsid w:val="002278BF"/>
    <w:rsid w:val="00231331"/>
    <w:rsid w:val="002313E0"/>
    <w:rsid w:val="002402B9"/>
    <w:rsid w:val="00242FFB"/>
    <w:rsid w:val="00247C08"/>
    <w:rsid w:val="00250B0F"/>
    <w:rsid w:val="002514DF"/>
    <w:rsid w:val="00253DC0"/>
    <w:rsid w:val="00254507"/>
    <w:rsid w:val="002550E6"/>
    <w:rsid w:val="0025540D"/>
    <w:rsid w:val="00255C13"/>
    <w:rsid w:val="00257322"/>
    <w:rsid w:val="00260655"/>
    <w:rsid w:val="002616F8"/>
    <w:rsid w:val="002630BB"/>
    <w:rsid w:val="002659F6"/>
    <w:rsid w:val="00265D83"/>
    <w:rsid w:val="00266F1C"/>
    <w:rsid w:val="00275C80"/>
    <w:rsid w:val="002761CB"/>
    <w:rsid w:val="00280384"/>
    <w:rsid w:val="002818C7"/>
    <w:rsid w:val="00283575"/>
    <w:rsid w:val="00283FCC"/>
    <w:rsid w:val="002849AA"/>
    <w:rsid w:val="00287AD7"/>
    <w:rsid w:val="0029068E"/>
    <w:rsid w:val="00290F5B"/>
    <w:rsid w:val="00292A7C"/>
    <w:rsid w:val="00292AC1"/>
    <w:rsid w:val="0029340A"/>
    <w:rsid w:val="00294FA7"/>
    <w:rsid w:val="00295143"/>
    <w:rsid w:val="00297978"/>
    <w:rsid w:val="002A0666"/>
    <w:rsid w:val="002A13EE"/>
    <w:rsid w:val="002A219C"/>
    <w:rsid w:val="002A39C7"/>
    <w:rsid w:val="002A3C88"/>
    <w:rsid w:val="002A3CD0"/>
    <w:rsid w:val="002A3EF4"/>
    <w:rsid w:val="002A4415"/>
    <w:rsid w:val="002A5850"/>
    <w:rsid w:val="002A7AD9"/>
    <w:rsid w:val="002B13FF"/>
    <w:rsid w:val="002B2E50"/>
    <w:rsid w:val="002B6F7A"/>
    <w:rsid w:val="002BF9D6"/>
    <w:rsid w:val="002C4206"/>
    <w:rsid w:val="002C483E"/>
    <w:rsid w:val="002C51F3"/>
    <w:rsid w:val="002C6C04"/>
    <w:rsid w:val="002C6C36"/>
    <w:rsid w:val="002C720E"/>
    <w:rsid w:val="002D06B6"/>
    <w:rsid w:val="002D1EBB"/>
    <w:rsid w:val="002D374D"/>
    <w:rsid w:val="002D3F04"/>
    <w:rsid w:val="002D5F0C"/>
    <w:rsid w:val="002E2D9F"/>
    <w:rsid w:val="002E481B"/>
    <w:rsid w:val="002E6834"/>
    <w:rsid w:val="002E6969"/>
    <w:rsid w:val="002F1B4F"/>
    <w:rsid w:val="002F2952"/>
    <w:rsid w:val="002F6F87"/>
    <w:rsid w:val="002F77B4"/>
    <w:rsid w:val="003001E8"/>
    <w:rsid w:val="00300969"/>
    <w:rsid w:val="00301AF2"/>
    <w:rsid w:val="00301EA5"/>
    <w:rsid w:val="00304309"/>
    <w:rsid w:val="0030654D"/>
    <w:rsid w:val="00307B35"/>
    <w:rsid w:val="00311D73"/>
    <w:rsid w:val="003136AC"/>
    <w:rsid w:val="00313F0E"/>
    <w:rsid w:val="00314B0F"/>
    <w:rsid w:val="00320DC9"/>
    <w:rsid w:val="003262F4"/>
    <w:rsid w:val="00327038"/>
    <w:rsid w:val="00330E53"/>
    <w:rsid w:val="00331DDE"/>
    <w:rsid w:val="00335800"/>
    <w:rsid w:val="00353939"/>
    <w:rsid w:val="003550AF"/>
    <w:rsid w:val="00355267"/>
    <w:rsid w:val="00356B1F"/>
    <w:rsid w:val="003623D6"/>
    <w:rsid w:val="00362A62"/>
    <w:rsid w:val="00363315"/>
    <w:rsid w:val="003633FD"/>
    <w:rsid w:val="00363C92"/>
    <w:rsid w:val="003651A5"/>
    <w:rsid w:val="00365C4B"/>
    <w:rsid w:val="00374AE5"/>
    <w:rsid w:val="00375831"/>
    <w:rsid w:val="0038024A"/>
    <w:rsid w:val="0038127C"/>
    <w:rsid w:val="003842B5"/>
    <w:rsid w:val="00390B4D"/>
    <w:rsid w:val="003915AF"/>
    <w:rsid w:val="003960BA"/>
    <w:rsid w:val="00397487"/>
    <w:rsid w:val="003A0DF7"/>
    <w:rsid w:val="003A1516"/>
    <w:rsid w:val="003A19BD"/>
    <w:rsid w:val="003A221C"/>
    <w:rsid w:val="003A2EA4"/>
    <w:rsid w:val="003A30C0"/>
    <w:rsid w:val="003A317F"/>
    <w:rsid w:val="003A63D7"/>
    <w:rsid w:val="003A77F6"/>
    <w:rsid w:val="003B0AFC"/>
    <w:rsid w:val="003B3404"/>
    <w:rsid w:val="003B35C3"/>
    <w:rsid w:val="003B3FC6"/>
    <w:rsid w:val="003B44E4"/>
    <w:rsid w:val="003C1511"/>
    <w:rsid w:val="003C24CF"/>
    <w:rsid w:val="003C4F43"/>
    <w:rsid w:val="003D06AC"/>
    <w:rsid w:val="003D217A"/>
    <w:rsid w:val="003D44D8"/>
    <w:rsid w:val="003D538A"/>
    <w:rsid w:val="003D7931"/>
    <w:rsid w:val="003E2212"/>
    <w:rsid w:val="003E4443"/>
    <w:rsid w:val="003E4986"/>
    <w:rsid w:val="003E6E4E"/>
    <w:rsid w:val="003E741A"/>
    <w:rsid w:val="003E79B9"/>
    <w:rsid w:val="003F2266"/>
    <w:rsid w:val="003F284E"/>
    <w:rsid w:val="003F3B58"/>
    <w:rsid w:val="003F3BE5"/>
    <w:rsid w:val="003F42F4"/>
    <w:rsid w:val="003F430F"/>
    <w:rsid w:val="003F486B"/>
    <w:rsid w:val="003F61E0"/>
    <w:rsid w:val="0040015B"/>
    <w:rsid w:val="004008F2"/>
    <w:rsid w:val="00400D47"/>
    <w:rsid w:val="00401941"/>
    <w:rsid w:val="00401C8A"/>
    <w:rsid w:val="00403343"/>
    <w:rsid w:val="0040399B"/>
    <w:rsid w:val="00405E0E"/>
    <w:rsid w:val="004143F7"/>
    <w:rsid w:val="00415480"/>
    <w:rsid w:val="00417E3D"/>
    <w:rsid w:val="00420589"/>
    <w:rsid w:val="00422D93"/>
    <w:rsid w:val="00424028"/>
    <w:rsid w:val="00424F1D"/>
    <w:rsid w:val="00426C4A"/>
    <w:rsid w:val="00427F5C"/>
    <w:rsid w:val="00427FFB"/>
    <w:rsid w:val="00435124"/>
    <w:rsid w:val="004354CE"/>
    <w:rsid w:val="00435BDC"/>
    <w:rsid w:val="0043688E"/>
    <w:rsid w:val="004379AC"/>
    <w:rsid w:val="0044082B"/>
    <w:rsid w:val="004413A6"/>
    <w:rsid w:val="00443E67"/>
    <w:rsid w:val="00446C38"/>
    <w:rsid w:val="00451908"/>
    <w:rsid w:val="00451EE9"/>
    <w:rsid w:val="00452189"/>
    <w:rsid w:val="00453B6F"/>
    <w:rsid w:val="00453FF0"/>
    <w:rsid w:val="00454872"/>
    <w:rsid w:val="00454AE6"/>
    <w:rsid w:val="00455BAC"/>
    <w:rsid w:val="00456B25"/>
    <w:rsid w:val="00457CEE"/>
    <w:rsid w:val="00461B65"/>
    <w:rsid w:val="004639CF"/>
    <w:rsid w:val="00465DB0"/>
    <w:rsid w:val="00466B89"/>
    <w:rsid w:val="0046713B"/>
    <w:rsid w:val="00467155"/>
    <w:rsid w:val="00467F8A"/>
    <w:rsid w:val="004707BE"/>
    <w:rsid w:val="004722E6"/>
    <w:rsid w:val="00472514"/>
    <w:rsid w:val="00474D3E"/>
    <w:rsid w:val="00477C06"/>
    <w:rsid w:val="00482517"/>
    <w:rsid w:val="00485198"/>
    <w:rsid w:val="004864AE"/>
    <w:rsid w:val="004867FF"/>
    <w:rsid w:val="004945B1"/>
    <w:rsid w:val="004967BD"/>
    <w:rsid w:val="00496B9B"/>
    <w:rsid w:val="00496D14"/>
    <w:rsid w:val="00497970"/>
    <w:rsid w:val="004A0A5E"/>
    <w:rsid w:val="004A175E"/>
    <w:rsid w:val="004A5015"/>
    <w:rsid w:val="004B0C38"/>
    <w:rsid w:val="004B0E15"/>
    <w:rsid w:val="004B134C"/>
    <w:rsid w:val="004B139C"/>
    <w:rsid w:val="004B526F"/>
    <w:rsid w:val="004B5B2F"/>
    <w:rsid w:val="004B6D3E"/>
    <w:rsid w:val="004B7C87"/>
    <w:rsid w:val="004C05DB"/>
    <w:rsid w:val="004C1EFC"/>
    <w:rsid w:val="004C2813"/>
    <w:rsid w:val="004C5346"/>
    <w:rsid w:val="004C71F7"/>
    <w:rsid w:val="004D050D"/>
    <w:rsid w:val="004D19B9"/>
    <w:rsid w:val="004D1A51"/>
    <w:rsid w:val="004D3ECB"/>
    <w:rsid w:val="004D529E"/>
    <w:rsid w:val="004D6C09"/>
    <w:rsid w:val="004E3B64"/>
    <w:rsid w:val="004E4B91"/>
    <w:rsid w:val="004E726F"/>
    <w:rsid w:val="004F1028"/>
    <w:rsid w:val="004F1C32"/>
    <w:rsid w:val="004F51C7"/>
    <w:rsid w:val="004F5E4B"/>
    <w:rsid w:val="004F64F0"/>
    <w:rsid w:val="004F7EB8"/>
    <w:rsid w:val="00500CB1"/>
    <w:rsid w:val="00501179"/>
    <w:rsid w:val="00502443"/>
    <w:rsid w:val="005032A3"/>
    <w:rsid w:val="00504886"/>
    <w:rsid w:val="005050FB"/>
    <w:rsid w:val="005067CA"/>
    <w:rsid w:val="00507B47"/>
    <w:rsid w:val="00510BBC"/>
    <w:rsid w:val="00511116"/>
    <w:rsid w:val="00511DD7"/>
    <w:rsid w:val="00512198"/>
    <w:rsid w:val="00516042"/>
    <w:rsid w:val="0051613C"/>
    <w:rsid w:val="00516B49"/>
    <w:rsid w:val="0052193E"/>
    <w:rsid w:val="005229AD"/>
    <w:rsid w:val="00524CC5"/>
    <w:rsid w:val="005267F8"/>
    <w:rsid w:val="00526933"/>
    <w:rsid w:val="00526BA3"/>
    <w:rsid w:val="0053035A"/>
    <w:rsid w:val="0053137E"/>
    <w:rsid w:val="005321FD"/>
    <w:rsid w:val="0053396B"/>
    <w:rsid w:val="00535EC1"/>
    <w:rsid w:val="00536E7B"/>
    <w:rsid w:val="00537D71"/>
    <w:rsid w:val="00540E4A"/>
    <w:rsid w:val="00543077"/>
    <w:rsid w:val="00547859"/>
    <w:rsid w:val="00547B6C"/>
    <w:rsid w:val="0055084B"/>
    <w:rsid w:val="00553DD0"/>
    <w:rsid w:val="00554347"/>
    <w:rsid w:val="00556850"/>
    <w:rsid w:val="00557EB4"/>
    <w:rsid w:val="005602EC"/>
    <w:rsid w:val="005619D2"/>
    <w:rsid w:val="00562276"/>
    <w:rsid w:val="00564A4E"/>
    <w:rsid w:val="005661AF"/>
    <w:rsid w:val="005753F2"/>
    <w:rsid w:val="00576229"/>
    <w:rsid w:val="005762E9"/>
    <w:rsid w:val="00576DE4"/>
    <w:rsid w:val="00582233"/>
    <w:rsid w:val="005829FC"/>
    <w:rsid w:val="00582C5D"/>
    <w:rsid w:val="00583C2A"/>
    <w:rsid w:val="005845D1"/>
    <w:rsid w:val="0058778A"/>
    <w:rsid w:val="0059013F"/>
    <w:rsid w:val="00591517"/>
    <w:rsid w:val="00592DAB"/>
    <w:rsid w:val="0059330A"/>
    <w:rsid w:val="005958CD"/>
    <w:rsid w:val="005A11D9"/>
    <w:rsid w:val="005A65D9"/>
    <w:rsid w:val="005B09D6"/>
    <w:rsid w:val="005B1DF7"/>
    <w:rsid w:val="005B3B8C"/>
    <w:rsid w:val="005B7E0C"/>
    <w:rsid w:val="005C217A"/>
    <w:rsid w:val="005C23B5"/>
    <w:rsid w:val="005C267A"/>
    <w:rsid w:val="005C3281"/>
    <w:rsid w:val="005C3697"/>
    <w:rsid w:val="005C4A06"/>
    <w:rsid w:val="005C51AF"/>
    <w:rsid w:val="005C6BB6"/>
    <w:rsid w:val="005D0354"/>
    <w:rsid w:val="005D20D0"/>
    <w:rsid w:val="005D58B0"/>
    <w:rsid w:val="005D5CAD"/>
    <w:rsid w:val="005E1B45"/>
    <w:rsid w:val="005E22A6"/>
    <w:rsid w:val="005E2CED"/>
    <w:rsid w:val="005E3310"/>
    <w:rsid w:val="005E3524"/>
    <w:rsid w:val="005E40F5"/>
    <w:rsid w:val="005E5C2F"/>
    <w:rsid w:val="005E7376"/>
    <w:rsid w:val="005E7AC0"/>
    <w:rsid w:val="005F0490"/>
    <w:rsid w:val="005F0A6C"/>
    <w:rsid w:val="005F154F"/>
    <w:rsid w:val="0060275E"/>
    <w:rsid w:val="00611A34"/>
    <w:rsid w:val="006132C9"/>
    <w:rsid w:val="0061682C"/>
    <w:rsid w:val="00616C13"/>
    <w:rsid w:val="00630399"/>
    <w:rsid w:val="00630EDC"/>
    <w:rsid w:val="0063281A"/>
    <w:rsid w:val="00634499"/>
    <w:rsid w:val="00635F7A"/>
    <w:rsid w:val="006370DD"/>
    <w:rsid w:val="006375A3"/>
    <w:rsid w:val="00637D7F"/>
    <w:rsid w:val="00642F0E"/>
    <w:rsid w:val="006546DA"/>
    <w:rsid w:val="0065486B"/>
    <w:rsid w:val="00656416"/>
    <w:rsid w:val="00662791"/>
    <w:rsid w:val="00663520"/>
    <w:rsid w:val="00663B29"/>
    <w:rsid w:val="00664B1E"/>
    <w:rsid w:val="006714E4"/>
    <w:rsid w:val="0067224C"/>
    <w:rsid w:val="006728F2"/>
    <w:rsid w:val="0067331B"/>
    <w:rsid w:val="00673DF7"/>
    <w:rsid w:val="00675529"/>
    <w:rsid w:val="00675E12"/>
    <w:rsid w:val="00677479"/>
    <w:rsid w:val="006810E7"/>
    <w:rsid w:val="006829E4"/>
    <w:rsid w:val="00682D6E"/>
    <w:rsid w:val="00682F33"/>
    <w:rsid w:val="00683B64"/>
    <w:rsid w:val="00684273"/>
    <w:rsid w:val="0068434C"/>
    <w:rsid w:val="00686E75"/>
    <w:rsid w:val="006875D6"/>
    <w:rsid w:val="006922F0"/>
    <w:rsid w:val="00692A1D"/>
    <w:rsid w:val="00692AB3"/>
    <w:rsid w:val="00693413"/>
    <w:rsid w:val="006961E4"/>
    <w:rsid w:val="006961E5"/>
    <w:rsid w:val="006A1242"/>
    <w:rsid w:val="006A2581"/>
    <w:rsid w:val="006A4E06"/>
    <w:rsid w:val="006B0FBF"/>
    <w:rsid w:val="006B25F1"/>
    <w:rsid w:val="006B60FA"/>
    <w:rsid w:val="006B7FBC"/>
    <w:rsid w:val="006C153E"/>
    <w:rsid w:val="006C1C29"/>
    <w:rsid w:val="006C2FE9"/>
    <w:rsid w:val="006C3EEC"/>
    <w:rsid w:val="006D0F01"/>
    <w:rsid w:val="006D12A5"/>
    <w:rsid w:val="006D1C1C"/>
    <w:rsid w:val="006D20F4"/>
    <w:rsid w:val="006D390E"/>
    <w:rsid w:val="006D4B0A"/>
    <w:rsid w:val="006D4EA7"/>
    <w:rsid w:val="006E3C72"/>
    <w:rsid w:val="006E3E43"/>
    <w:rsid w:val="006E5386"/>
    <w:rsid w:val="006E6E35"/>
    <w:rsid w:val="006F552F"/>
    <w:rsid w:val="006F5655"/>
    <w:rsid w:val="006F5844"/>
    <w:rsid w:val="006F7BE8"/>
    <w:rsid w:val="00701C8A"/>
    <w:rsid w:val="00701EAA"/>
    <w:rsid w:val="00702401"/>
    <w:rsid w:val="00705594"/>
    <w:rsid w:val="0070688E"/>
    <w:rsid w:val="007071FB"/>
    <w:rsid w:val="00711DAF"/>
    <w:rsid w:val="00712184"/>
    <w:rsid w:val="00712A5E"/>
    <w:rsid w:val="00712C97"/>
    <w:rsid w:val="007136F3"/>
    <w:rsid w:val="00714624"/>
    <w:rsid w:val="00714F47"/>
    <w:rsid w:val="007165CA"/>
    <w:rsid w:val="007176C3"/>
    <w:rsid w:val="00720008"/>
    <w:rsid w:val="00723CA7"/>
    <w:rsid w:val="00724B02"/>
    <w:rsid w:val="00725E1B"/>
    <w:rsid w:val="00726313"/>
    <w:rsid w:val="00730D27"/>
    <w:rsid w:val="007312D8"/>
    <w:rsid w:val="00731D51"/>
    <w:rsid w:val="007336CF"/>
    <w:rsid w:val="00735800"/>
    <w:rsid w:val="00740667"/>
    <w:rsid w:val="0074076E"/>
    <w:rsid w:val="00740CC0"/>
    <w:rsid w:val="007410D2"/>
    <w:rsid w:val="00741B40"/>
    <w:rsid w:val="007435E6"/>
    <w:rsid w:val="007514B0"/>
    <w:rsid w:val="00752BCE"/>
    <w:rsid w:val="00752C37"/>
    <w:rsid w:val="007535B1"/>
    <w:rsid w:val="00753A3D"/>
    <w:rsid w:val="00753A5F"/>
    <w:rsid w:val="00755399"/>
    <w:rsid w:val="00755794"/>
    <w:rsid w:val="00757A64"/>
    <w:rsid w:val="007613C5"/>
    <w:rsid w:val="00770FDC"/>
    <w:rsid w:val="0077177A"/>
    <w:rsid w:val="00773B00"/>
    <w:rsid w:val="0077428D"/>
    <w:rsid w:val="00775F5E"/>
    <w:rsid w:val="00780A2B"/>
    <w:rsid w:val="00781AEF"/>
    <w:rsid w:val="007827E5"/>
    <w:rsid w:val="0078473B"/>
    <w:rsid w:val="0078565D"/>
    <w:rsid w:val="00787748"/>
    <w:rsid w:val="007900F3"/>
    <w:rsid w:val="007901B2"/>
    <w:rsid w:val="007904BB"/>
    <w:rsid w:val="00791CB1"/>
    <w:rsid w:val="00791F69"/>
    <w:rsid w:val="007927BB"/>
    <w:rsid w:val="007930F9"/>
    <w:rsid w:val="007941F7"/>
    <w:rsid w:val="00796C01"/>
    <w:rsid w:val="007A0FC4"/>
    <w:rsid w:val="007A12AA"/>
    <w:rsid w:val="007A4206"/>
    <w:rsid w:val="007A4861"/>
    <w:rsid w:val="007A50D3"/>
    <w:rsid w:val="007A58A2"/>
    <w:rsid w:val="007A7303"/>
    <w:rsid w:val="007B103C"/>
    <w:rsid w:val="007B4201"/>
    <w:rsid w:val="007B66E9"/>
    <w:rsid w:val="007B7526"/>
    <w:rsid w:val="007C2819"/>
    <w:rsid w:val="007C303F"/>
    <w:rsid w:val="007C378E"/>
    <w:rsid w:val="007C4A7B"/>
    <w:rsid w:val="007C5216"/>
    <w:rsid w:val="007C6590"/>
    <w:rsid w:val="007C6E5B"/>
    <w:rsid w:val="007D035A"/>
    <w:rsid w:val="007D0BE0"/>
    <w:rsid w:val="007D3645"/>
    <w:rsid w:val="007D4DDD"/>
    <w:rsid w:val="007D4DE7"/>
    <w:rsid w:val="007E0A57"/>
    <w:rsid w:val="007E2671"/>
    <w:rsid w:val="007E305A"/>
    <w:rsid w:val="007E3606"/>
    <w:rsid w:val="007E47E0"/>
    <w:rsid w:val="007E7FCF"/>
    <w:rsid w:val="007F0812"/>
    <w:rsid w:val="007F1447"/>
    <w:rsid w:val="007F3CA3"/>
    <w:rsid w:val="007F7802"/>
    <w:rsid w:val="00801F42"/>
    <w:rsid w:val="00802B65"/>
    <w:rsid w:val="00803773"/>
    <w:rsid w:val="00803C0F"/>
    <w:rsid w:val="0080434C"/>
    <w:rsid w:val="00804A1F"/>
    <w:rsid w:val="00804E26"/>
    <w:rsid w:val="0080552B"/>
    <w:rsid w:val="008126CA"/>
    <w:rsid w:val="00814398"/>
    <w:rsid w:val="008162CA"/>
    <w:rsid w:val="00816BD4"/>
    <w:rsid w:val="00817267"/>
    <w:rsid w:val="00820AD4"/>
    <w:rsid w:val="00822F11"/>
    <w:rsid w:val="00823394"/>
    <w:rsid w:val="008256B3"/>
    <w:rsid w:val="008278E5"/>
    <w:rsid w:val="008279F4"/>
    <w:rsid w:val="00827BC2"/>
    <w:rsid w:val="00831CDD"/>
    <w:rsid w:val="008338BE"/>
    <w:rsid w:val="00834AA7"/>
    <w:rsid w:val="00834D5D"/>
    <w:rsid w:val="00834D9B"/>
    <w:rsid w:val="00835762"/>
    <w:rsid w:val="008370EA"/>
    <w:rsid w:val="00842510"/>
    <w:rsid w:val="00843499"/>
    <w:rsid w:val="00844988"/>
    <w:rsid w:val="00844CB9"/>
    <w:rsid w:val="0084538E"/>
    <w:rsid w:val="00845BAC"/>
    <w:rsid w:val="00850534"/>
    <w:rsid w:val="00851F40"/>
    <w:rsid w:val="00855E81"/>
    <w:rsid w:val="00856BE9"/>
    <w:rsid w:val="008606D1"/>
    <w:rsid w:val="00862237"/>
    <w:rsid w:val="00862B69"/>
    <w:rsid w:val="008654DC"/>
    <w:rsid w:val="0086788C"/>
    <w:rsid w:val="00867E10"/>
    <w:rsid w:val="008749C9"/>
    <w:rsid w:val="0088030C"/>
    <w:rsid w:val="00881AE7"/>
    <w:rsid w:val="00882022"/>
    <w:rsid w:val="0088274D"/>
    <w:rsid w:val="008851C9"/>
    <w:rsid w:val="00886D47"/>
    <w:rsid w:val="00887B60"/>
    <w:rsid w:val="00890D64"/>
    <w:rsid w:val="00891321"/>
    <w:rsid w:val="00891666"/>
    <w:rsid w:val="00891A47"/>
    <w:rsid w:val="008949CF"/>
    <w:rsid w:val="008958F2"/>
    <w:rsid w:val="0089684C"/>
    <w:rsid w:val="008A0512"/>
    <w:rsid w:val="008A0AB8"/>
    <w:rsid w:val="008A2551"/>
    <w:rsid w:val="008A37C7"/>
    <w:rsid w:val="008A3D82"/>
    <w:rsid w:val="008A485A"/>
    <w:rsid w:val="008A5A37"/>
    <w:rsid w:val="008A62CB"/>
    <w:rsid w:val="008A6BF7"/>
    <w:rsid w:val="008A6E00"/>
    <w:rsid w:val="008B314B"/>
    <w:rsid w:val="008B59AD"/>
    <w:rsid w:val="008B6C8C"/>
    <w:rsid w:val="008B6E78"/>
    <w:rsid w:val="008C110C"/>
    <w:rsid w:val="008C4857"/>
    <w:rsid w:val="008C4FED"/>
    <w:rsid w:val="008D0157"/>
    <w:rsid w:val="008D01BF"/>
    <w:rsid w:val="008D3284"/>
    <w:rsid w:val="008D5C11"/>
    <w:rsid w:val="008D5E50"/>
    <w:rsid w:val="008E018B"/>
    <w:rsid w:val="008E21CB"/>
    <w:rsid w:val="008E2C74"/>
    <w:rsid w:val="008E3E60"/>
    <w:rsid w:val="008E4CCE"/>
    <w:rsid w:val="008E5685"/>
    <w:rsid w:val="008E760D"/>
    <w:rsid w:val="008F133E"/>
    <w:rsid w:val="008F47E4"/>
    <w:rsid w:val="008F4B24"/>
    <w:rsid w:val="008F5F4A"/>
    <w:rsid w:val="008F6C74"/>
    <w:rsid w:val="008F7AEB"/>
    <w:rsid w:val="009006FD"/>
    <w:rsid w:val="00901FE8"/>
    <w:rsid w:val="0090374B"/>
    <w:rsid w:val="00904C4A"/>
    <w:rsid w:val="00911557"/>
    <w:rsid w:val="0091424C"/>
    <w:rsid w:val="00916D11"/>
    <w:rsid w:val="009247B9"/>
    <w:rsid w:val="00926D08"/>
    <w:rsid w:val="0092787F"/>
    <w:rsid w:val="00927C30"/>
    <w:rsid w:val="00930A82"/>
    <w:rsid w:val="00932939"/>
    <w:rsid w:val="00934843"/>
    <w:rsid w:val="00937DC0"/>
    <w:rsid w:val="009416CC"/>
    <w:rsid w:val="00941D6B"/>
    <w:rsid w:val="009435F0"/>
    <w:rsid w:val="00946E63"/>
    <w:rsid w:val="0094797B"/>
    <w:rsid w:val="009553DE"/>
    <w:rsid w:val="00955B0D"/>
    <w:rsid w:val="00960645"/>
    <w:rsid w:val="009636C1"/>
    <w:rsid w:val="00965113"/>
    <w:rsid w:val="00970847"/>
    <w:rsid w:val="00970B26"/>
    <w:rsid w:val="009719E1"/>
    <w:rsid w:val="009765AD"/>
    <w:rsid w:val="0097720C"/>
    <w:rsid w:val="00984729"/>
    <w:rsid w:val="00985C72"/>
    <w:rsid w:val="00990D72"/>
    <w:rsid w:val="00991F8E"/>
    <w:rsid w:val="009936E3"/>
    <w:rsid w:val="0099536A"/>
    <w:rsid w:val="00997ECD"/>
    <w:rsid w:val="009A0DDC"/>
    <w:rsid w:val="009A1D5E"/>
    <w:rsid w:val="009A5C83"/>
    <w:rsid w:val="009A7605"/>
    <w:rsid w:val="009B05E6"/>
    <w:rsid w:val="009B1BE6"/>
    <w:rsid w:val="009B1F4C"/>
    <w:rsid w:val="009B248B"/>
    <w:rsid w:val="009B30E3"/>
    <w:rsid w:val="009B4833"/>
    <w:rsid w:val="009B6C37"/>
    <w:rsid w:val="009C1CBF"/>
    <w:rsid w:val="009C66F1"/>
    <w:rsid w:val="009C7411"/>
    <w:rsid w:val="009D102A"/>
    <w:rsid w:val="009D2769"/>
    <w:rsid w:val="009D2BC3"/>
    <w:rsid w:val="009D2BF9"/>
    <w:rsid w:val="009D5760"/>
    <w:rsid w:val="009D7463"/>
    <w:rsid w:val="009D77F3"/>
    <w:rsid w:val="009E1043"/>
    <w:rsid w:val="009E107F"/>
    <w:rsid w:val="009E1F16"/>
    <w:rsid w:val="009E246B"/>
    <w:rsid w:val="009E3373"/>
    <w:rsid w:val="009E392A"/>
    <w:rsid w:val="009E3D2F"/>
    <w:rsid w:val="009E4B5F"/>
    <w:rsid w:val="009E4CE1"/>
    <w:rsid w:val="009F30B2"/>
    <w:rsid w:val="009F41DB"/>
    <w:rsid w:val="009F6011"/>
    <w:rsid w:val="00A017F3"/>
    <w:rsid w:val="00A0404D"/>
    <w:rsid w:val="00A100BC"/>
    <w:rsid w:val="00A15D80"/>
    <w:rsid w:val="00A1604C"/>
    <w:rsid w:val="00A24D90"/>
    <w:rsid w:val="00A259E7"/>
    <w:rsid w:val="00A25C53"/>
    <w:rsid w:val="00A30275"/>
    <w:rsid w:val="00A358A4"/>
    <w:rsid w:val="00A40B14"/>
    <w:rsid w:val="00A40C7C"/>
    <w:rsid w:val="00A416E1"/>
    <w:rsid w:val="00A428D5"/>
    <w:rsid w:val="00A438FD"/>
    <w:rsid w:val="00A4721A"/>
    <w:rsid w:val="00A5164F"/>
    <w:rsid w:val="00A52C97"/>
    <w:rsid w:val="00A54AC5"/>
    <w:rsid w:val="00A56037"/>
    <w:rsid w:val="00A56122"/>
    <w:rsid w:val="00A571FE"/>
    <w:rsid w:val="00A57479"/>
    <w:rsid w:val="00A57E7E"/>
    <w:rsid w:val="00A64A29"/>
    <w:rsid w:val="00A65A03"/>
    <w:rsid w:val="00A664EE"/>
    <w:rsid w:val="00A665FE"/>
    <w:rsid w:val="00A707CA"/>
    <w:rsid w:val="00A70E97"/>
    <w:rsid w:val="00A71E16"/>
    <w:rsid w:val="00A769BF"/>
    <w:rsid w:val="00A81A66"/>
    <w:rsid w:val="00A83667"/>
    <w:rsid w:val="00A910EC"/>
    <w:rsid w:val="00A917B8"/>
    <w:rsid w:val="00A91BDB"/>
    <w:rsid w:val="00A95BA6"/>
    <w:rsid w:val="00AA2558"/>
    <w:rsid w:val="00AA353C"/>
    <w:rsid w:val="00AA6210"/>
    <w:rsid w:val="00AA761C"/>
    <w:rsid w:val="00AB04D2"/>
    <w:rsid w:val="00AB1988"/>
    <w:rsid w:val="00AB37EF"/>
    <w:rsid w:val="00AB6D24"/>
    <w:rsid w:val="00AC064F"/>
    <w:rsid w:val="00AC18F3"/>
    <w:rsid w:val="00AC3148"/>
    <w:rsid w:val="00AC4E88"/>
    <w:rsid w:val="00AC66C6"/>
    <w:rsid w:val="00AD1938"/>
    <w:rsid w:val="00AD49B8"/>
    <w:rsid w:val="00AD6D91"/>
    <w:rsid w:val="00AE1B22"/>
    <w:rsid w:val="00AE45CC"/>
    <w:rsid w:val="00AE4609"/>
    <w:rsid w:val="00AE54E3"/>
    <w:rsid w:val="00AF1C1F"/>
    <w:rsid w:val="00AF3F55"/>
    <w:rsid w:val="00AF520A"/>
    <w:rsid w:val="00AF549C"/>
    <w:rsid w:val="00AF56D4"/>
    <w:rsid w:val="00B005C7"/>
    <w:rsid w:val="00B0176D"/>
    <w:rsid w:val="00B04B94"/>
    <w:rsid w:val="00B114B4"/>
    <w:rsid w:val="00B1225B"/>
    <w:rsid w:val="00B12CD0"/>
    <w:rsid w:val="00B202AF"/>
    <w:rsid w:val="00B20DD6"/>
    <w:rsid w:val="00B269E7"/>
    <w:rsid w:val="00B31E56"/>
    <w:rsid w:val="00B3541C"/>
    <w:rsid w:val="00B3772C"/>
    <w:rsid w:val="00B37A1A"/>
    <w:rsid w:val="00B37A59"/>
    <w:rsid w:val="00B50DDF"/>
    <w:rsid w:val="00B513A5"/>
    <w:rsid w:val="00B53327"/>
    <w:rsid w:val="00B53479"/>
    <w:rsid w:val="00B54D94"/>
    <w:rsid w:val="00B55AFE"/>
    <w:rsid w:val="00B55FFD"/>
    <w:rsid w:val="00B575BC"/>
    <w:rsid w:val="00B60451"/>
    <w:rsid w:val="00B60C51"/>
    <w:rsid w:val="00B626DA"/>
    <w:rsid w:val="00B63B64"/>
    <w:rsid w:val="00B641D5"/>
    <w:rsid w:val="00B70149"/>
    <w:rsid w:val="00B72360"/>
    <w:rsid w:val="00B74997"/>
    <w:rsid w:val="00B74C11"/>
    <w:rsid w:val="00B77C8B"/>
    <w:rsid w:val="00B82A17"/>
    <w:rsid w:val="00B84C76"/>
    <w:rsid w:val="00B87FED"/>
    <w:rsid w:val="00B90619"/>
    <w:rsid w:val="00B92B6E"/>
    <w:rsid w:val="00B93ED9"/>
    <w:rsid w:val="00B94ACC"/>
    <w:rsid w:val="00B96FEE"/>
    <w:rsid w:val="00B9721D"/>
    <w:rsid w:val="00BA0142"/>
    <w:rsid w:val="00BA0A24"/>
    <w:rsid w:val="00BA0A92"/>
    <w:rsid w:val="00BA0F7F"/>
    <w:rsid w:val="00BA5F35"/>
    <w:rsid w:val="00BA6AC1"/>
    <w:rsid w:val="00BA742C"/>
    <w:rsid w:val="00BB10CE"/>
    <w:rsid w:val="00BB12DD"/>
    <w:rsid w:val="00BB2715"/>
    <w:rsid w:val="00BB51CD"/>
    <w:rsid w:val="00BB65F9"/>
    <w:rsid w:val="00BB66DD"/>
    <w:rsid w:val="00BB7B5A"/>
    <w:rsid w:val="00BC34A2"/>
    <w:rsid w:val="00BC35D6"/>
    <w:rsid w:val="00BC50D9"/>
    <w:rsid w:val="00BC5FB5"/>
    <w:rsid w:val="00BD0BCF"/>
    <w:rsid w:val="00BD28BD"/>
    <w:rsid w:val="00BD319F"/>
    <w:rsid w:val="00BD6778"/>
    <w:rsid w:val="00BE2754"/>
    <w:rsid w:val="00BE50D2"/>
    <w:rsid w:val="00BE5B57"/>
    <w:rsid w:val="00BE6843"/>
    <w:rsid w:val="00BE7184"/>
    <w:rsid w:val="00BF1462"/>
    <w:rsid w:val="00BF3B6C"/>
    <w:rsid w:val="00BF5DA2"/>
    <w:rsid w:val="00BF60AD"/>
    <w:rsid w:val="00BF7109"/>
    <w:rsid w:val="00C022B8"/>
    <w:rsid w:val="00C05A30"/>
    <w:rsid w:val="00C06052"/>
    <w:rsid w:val="00C064CD"/>
    <w:rsid w:val="00C115EB"/>
    <w:rsid w:val="00C1324F"/>
    <w:rsid w:val="00C133E8"/>
    <w:rsid w:val="00C2028E"/>
    <w:rsid w:val="00C2187A"/>
    <w:rsid w:val="00C23110"/>
    <w:rsid w:val="00C234E0"/>
    <w:rsid w:val="00C24FD6"/>
    <w:rsid w:val="00C2742D"/>
    <w:rsid w:val="00C31726"/>
    <w:rsid w:val="00C323BF"/>
    <w:rsid w:val="00C338C9"/>
    <w:rsid w:val="00C35C82"/>
    <w:rsid w:val="00C427C5"/>
    <w:rsid w:val="00C46A6F"/>
    <w:rsid w:val="00C47CEB"/>
    <w:rsid w:val="00C5221A"/>
    <w:rsid w:val="00C54000"/>
    <w:rsid w:val="00C5636E"/>
    <w:rsid w:val="00C572F8"/>
    <w:rsid w:val="00C575FA"/>
    <w:rsid w:val="00C651BC"/>
    <w:rsid w:val="00C72D9C"/>
    <w:rsid w:val="00C731B2"/>
    <w:rsid w:val="00C73235"/>
    <w:rsid w:val="00C80381"/>
    <w:rsid w:val="00C8147C"/>
    <w:rsid w:val="00C8787A"/>
    <w:rsid w:val="00C91458"/>
    <w:rsid w:val="00C92B2D"/>
    <w:rsid w:val="00C92E6B"/>
    <w:rsid w:val="00C95AE0"/>
    <w:rsid w:val="00C967E0"/>
    <w:rsid w:val="00C9680F"/>
    <w:rsid w:val="00C9795E"/>
    <w:rsid w:val="00CA00C6"/>
    <w:rsid w:val="00CA1A83"/>
    <w:rsid w:val="00CA5A0C"/>
    <w:rsid w:val="00CA5A5B"/>
    <w:rsid w:val="00CA5B47"/>
    <w:rsid w:val="00CA5F22"/>
    <w:rsid w:val="00CA69D2"/>
    <w:rsid w:val="00CB022D"/>
    <w:rsid w:val="00CB291C"/>
    <w:rsid w:val="00CB2B68"/>
    <w:rsid w:val="00CB4600"/>
    <w:rsid w:val="00CB479F"/>
    <w:rsid w:val="00CB4AE4"/>
    <w:rsid w:val="00CB6960"/>
    <w:rsid w:val="00CC1E24"/>
    <w:rsid w:val="00CC24C8"/>
    <w:rsid w:val="00CC4328"/>
    <w:rsid w:val="00CC6DD0"/>
    <w:rsid w:val="00CC7DC7"/>
    <w:rsid w:val="00CD0A9A"/>
    <w:rsid w:val="00CD18DD"/>
    <w:rsid w:val="00CD2D4F"/>
    <w:rsid w:val="00CD743A"/>
    <w:rsid w:val="00CE08E5"/>
    <w:rsid w:val="00CE1144"/>
    <w:rsid w:val="00CE33D2"/>
    <w:rsid w:val="00CE4C79"/>
    <w:rsid w:val="00CE63E0"/>
    <w:rsid w:val="00CE648D"/>
    <w:rsid w:val="00CF00BD"/>
    <w:rsid w:val="00CF2093"/>
    <w:rsid w:val="00CF3511"/>
    <w:rsid w:val="00CF384D"/>
    <w:rsid w:val="00CF38C0"/>
    <w:rsid w:val="00CF6DB9"/>
    <w:rsid w:val="00CF706B"/>
    <w:rsid w:val="00D0069C"/>
    <w:rsid w:val="00D01450"/>
    <w:rsid w:val="00D05728"/>
    <w:rsid w:val="00D11452"/>
    <w:rsid w:val="00D125C4"/>
    <w:rsid w:val="00D12C4A"/>
    <w:rsid w:val="00D13519"/>
    <w:rsid w:val="00D13936"/>
    <w:rsid w:val="00D14462"/>
    <w:rsid w:val="00D16B03"/>
    <w:rsid w:val="00D16FE8"/>
    <w:rsid w:val="00D1717F"/>
    <w:rsid w:val="00D224A7"/>
    <w:rsid w:val="00D23FFA"/>
    <w:rsid w:val="00D256BD"/>
    <w:rsid w:val="00D27F5C"/>
    <w:rsid w:val="00D3130C"/>
    <w:rsid w:val="00D33971"/>
    <w:rsid w:val="00D35441"/>
    <w:rsid w:val="00D35B70"/>
    <w:rsid w:val="00D36C55"/>
    <w:rsid w:val="00D4189C"/>
    <w:rsid w:val="00D41BBD"/>
    <w:rsid w:val="00D43CAE"/>
    <w:rsid w:val="00D45C0D"/>
    <w:rsid w:val="00D475A8"/>
    <w:rsid w:val="00D47985"/>
    <w:rsid w:val="00D50D4A"/>
    <w:rsid w:val="00D510E3"/>
    <w:rsid w:val="00D51388"/>
    <w:rsid w:val="00D51D09"/>
    <w:rsid w:val="00D51DF1"/>
    <w:rsid w:val="00D526CE"/>
    <w:rsid w:val="00D535A2"/>
    <w:rsid w:val="00D60084"/>
    <w:rsid w:val="00D63A17"/>
    <w:rsid w:val="00D641AB"/>
    <w:rsid w:val="00D6488B"/>
    <w:rsid w:val="00D671B4"/>
    <w:rsid w:val="00D70684"/>
    <w:rsid w:val="00D724D6"/>
    <w:rsid w:val="00D73988"/>
    <w:rsid w:val="00D74024"/>
    <w:rsid w:val="00D7496A"/>
    <w:rsid w:val="00D74A48"/>
    <w:rsid w:val="00D74B9B"/>
    <w:rsid w:val="00D74EC2"/>
    <w:rsid w:val="00D80F5F"/>
    <w:rsid w:val="00D84767"/>
    <w:rsid w:val="00D87B2F"/>
    <w:rsid w:val="00D92F80"/>
    <w:rsid w:val="00D94300"/>
    <w:rsid w:val="00D94A7A"/>
    <w:rsid w:val="00D961B5"/>
    <w:rsid w:val="00DA0723"/>
    <w:rsid w:val="00DA0B34"/>
    <w:rsid w:val="00DA58F8"/>
    <w:rsid w:val="00DB1931"/>
    <w:rsid w:val="00DB19E5"/>
    <w:rsid w:val="00DB49A5"/>
    <w:rsid w:val="00DB5C21"/>
    <w:rsid w:val="00DB69A9"/>
    <w:rsid w:val="00DB6BC5"/>
    <w:rsid w:val="00DB6C37"/>
    <w:rsid w:val="00DB6EF4"/>
    <w:rsid w:val="00DB6FEA"/>
    <w:rsid w:val="00DC4415"/>
    <w:rsid w:val="00DC48A2"/>
    <w:rsid w:val="00DC60D1"/>
    <w:rsid w:val="00DC6C8A"/>
    <w:rsid w:val="00DD2F96"/>
    <w:rsid w:val="00DD369F"/>
    <w:rsid w:val="00DD6DA8"/>
    <w:rsid w:val="00DD7575"/>
    <w:rsid w:val="00DE4BDC"/>
    <w:rsid w:val="00DE68C2"/>
    <w:rsid w:val="00DE7E14"/>
    <w:rsid w:val="00DF0897"/>
    <w:rsid w:val="00DF1F1E"/>
    <w:rsid w:val="00DF443A"/>
    <w:rsid w:val="00DF4DD9"/>
    <w:rsid w:val="00DF54DE"/>
    <w:rsid w:val="00DF6B23"/>
    <w:rsid w:val="00DF6E0E"/>
    <w:rsid w:val="00E009FE"/>
    <w:rsid w:val="00E00C41"/>
    <w:rsid w:val="00E02D77"/>
    <w:rsid w:val="00E052F6"/>
    <w:rsid w:val="00E07908"/>
    <w:rsid w:val="00E07EAC"/>
    <w:rsid w:val="00E105C6"/>
    <w:rsid w:val="00E1222A"/>
    <w:rsid w:val="00E12B69"/>
    <w:rsid w:val="00E13017"/>
    <w:rsid w:val="00E1618E"/>
    <w:rsid w:val="00E254C8"/>
    <w:rsid w:val="00E2647A"/>
    <w:rsid w:val="00E302A9"/>
    <w:rsid w:val="00E3200B"/>
    <w:rsid w:val="00E32D31"/>
    <w:rsid w:val="00E34580"/>
    <w:rsid w:val="00E36E76"/>
    <w:rsid w:val="00E40EBD"/>
    <w:rsid w:val="00E42291"/>
    <w:rsid w:val="00E434AD"/>
    <w:rsid w:val="00E45E93"/>
    <w:rsid w:val="00E46BE1"/>
    <w:rsid w:val="00E5115F"/>
    <w:rsid w:val="00E52E74"/>
    <w:rsid w:val="00E5590C"/>
    <w:rsid w:val="00E61BE6"/>
    <w:rsid w:val="00E63459"/>
    <w:rsid w:val="00E64B0F"/>
    <w:rsid w:val="00E65C47"/>
    <w:rsid w:val="00E71008"/>
    <w:rsid w:val="00E72BE6"/>
    <w:rsid w:val="00E72FD1"/>
    <w:rsid w:val="00E73216"/>
    <w:rsid w:val="00E73377"/>
    <w:rsid w:val="00E73815"/>
    <w:rsid w:val="00E746F9"/>
    <w:rsid w:val="00E75F9A"/>
    <w:rsid w:val="00E80629"/>
    <w:rsid w:val="00E82B30"/>
    <w:rsid w:val="00E84C4F"/>
    <w:rsid w:val="00E863C9"/>
    <w:rsid w:val="00E87581"/>
    <w:rsid w:val="00E911F4"/>
    <w:rsid w:val="00E91435"/>
    <w:rsid w:val="00E91F5F"/>
    <w:rsid w:val="00E9475C"/>
    <w:rsid w:val="00E97DD3"/>
    <w:rsid w:val="00EA034F"/>
    <w:rsid w:val="00EA5F2E"/>
    <w:rsid w:val="00EA77A7"/>
    <w:rsid w:val="00EB06B6"/>
    <w:rsid w:val="00EB140F"/>
    <w:rsid w:val="00EB2499"/>
    <w:rsid w:val="00EB28BD"/>
    <w:rsid w:val="00EB2EC6"/>
    <w:rsid w:val="00EB3678"/>
    <w:rsid w:val="00EB4A8D"/>
    <w:rsid w:val="00EB519D"/>
    <w:rsid w:val="00EB79F1"/>
    <w:rsid w:val="00EB7EE0"/>
    <w:rsid w:val="00EC203E"/>
    <w:rsid w:val="00EC2F1D"/>
    <w:rsid w:val="00EC2FA6"/>
    <w:rsid w:val="00EC3357"/>
    <w:rsid w:val="00EC3B7D"/>
    <w:rsid w:val="00EC4198"/>
    <w:rsid w:val="00EC51DB"/>
    <w:rsid w:val="00EC6A91"/>
    <w:rsid w:val="00EC7819"/>
    <w:rsid w:val="00EC79CD"/>
    <w:rsid w:val="00ED0020"/>
    <w:rsid w:val="00ED4CA6"/>
    <w:rsid w:val="00ED6699"/>
    <w:rsid w:val="00ED7838"/>
    <w:rsid w:val="00EE1EAB"/>
    <w:rsid w:val="00EF2776"/>
    <w:rsid w:val="00EF5438"/>
    <w:rsid w:val="00EF6DDC"/>
    <w:rsid w:val="00EF6F2C"/>
    <w:rsid w:val="00EF7B42"/>
    <w:rsid w:val="00F00FD7"/>
    <w:rsid w:val="00F0461C"/>
    <w:rsid w:val="00F0522D"/>
    <w:rsid w:val="00F05753"/>
    <w:rsid w:val="00F10D81"/>
    <w:rsid w:val="00F110A1"/>
    <w:rsid w:val="00F1770C"/>
    <w:rsid w:val="00F20530"/>
    <w:rsid w:val="00F22849"/>
    <w:rsid w:val="00F2633C"/>
    <w:rsid w:val="00F3028D"/>
    <w:rsid w:val="00F34B4F"/>
    <w:rsid w:val="00F36037"/>
    <w:rsid w:val="00F3685C"/>
    <w:rsid w:val="00F411F2"/>
    <w:rsid w:val="00F422C7"/>
    <w:rsid w:val="00F42622"/>
    <w:rsid w:val="00F446FE"/>
    <w:rsid w:val="00F449BE"/>
    <w:rsid w:val="00F51512"/>
    <w:rsid w:val="00F517A1"/>
    <w:rsid w:val="00F51BDF"/>
    <w:rsid w:val="00F52228"/>
    <w:rsid w:val="00F5233B"/>
    <w:rsid w:val="00F531D5"/>
    <w:rsid w:val="00F537D9"/>
    <w:rsid w:val="00F54732"/>
    <w:rsid w:val="00F55538"/>
    <w:rsid w:val="00F57D48"/>
    <w:rsid w:val="00F626E3"/>
    <w:rsid w:val="00F62F0F"/>
    <w:rsid w:val="00F63FBD"/>
    <w:rsid w:val="00F65867"/>
    <w:rsid w:val="00F65FEE"/>
    <w:rsid w:val="00F70F2B"/>
    <w:rsid w:val="00F70FC9"/>
    <w:rsid w:val="00F71FCE"/>
    <w:rsid w:val="00F75F9D"/>
    <w:rsid w:val="00F82358"/>
    <w:rsid w:val="00F83A78"/>
    <w:rsid w:val="00F8450A"/>
    <w:rsid w:val="00F857C6"/>
    <w:rsid w:val="00F8607B"/>
    <w:rsid w:val="00F86CD4"/>
    <w:rsid w:val="00F90217"/>
    <w:rsid w:val="00F9729D"/>
    <w:rsid w:val="00FA03B2"/>
    <w:rsid w:val="00FA21C8"/>
    <w:rsid w:val="00FA4235"/>
    <w:rsid w:val="00FA4780"/>
    <w:rsid w:val="00FA5923"/>
    <w:rsid w:val="00FA6D22"/>
    <w:rsid w:val="00FA770F"/>
    <w:rsid w:val="00FB1C28"/>
    <w:rsid w:val="00FB2C33"/>
    <w:rsid w:val="00FB55E4"/>
    <w:rsid w:val="00FB6B41"/>
    <w:rsid w:val="00FB6E68"/>
    <w:rsid w:val="00FB75D2"/>
    <w:rsid w:val="00FC1128"/>
    <w:rsid w:val="00FC1514"/>
    <w:rsid w:val="00FC1A20"/>
    <w:rsid w:val="00FC210F"/>
    <w:rsid w:val="00FC2469"/>
    <w:rsid w:val="00FC397D"/>
    <w:rsid w:val="00FC40A8"/>
    <w:rsid w:val="00FD3453"/>
    <w:rsid w:val="00FD6BEE"/>
    <w:rsid w:val="00FD78E3"/>
    <w:rsid w:val="00FE50B0"/>
    <w:rsid w:val="00FE609B"/>
    <w:rsid w:val="00FE6976"/>
    <w:rsid w:val="00FE6A0A"/>
    <w:rsid w:val="00FF0492"/>
    <w:rsid w:val="00FF0B3F"/>
    <w:rsid w:val="00FF15C6"/>
    <w:rsid w:val="00FF2AC0"/>
    <w:rsid w:val="00FF3826"/>
    <w:rsid w:val="00FF495A"/>
    <w:rsid w:val="00FF77ED"/>
    <w:rsid w:val="01059C76"/>
    <w:rsid w:val="0156D801"/>
    <w:rsid w:val="01B0C09C"/>
    <w:rsid w:val="022D5BEA"/>
    <w:rsid w:val="02FEBB34"/>
    <w:rsid w:val="03A2B092"/>
    <w:rsid w:val="0499F34C"/>
    <w:rsid w:val="049AA05A"/>
    <w:rsid w:val="05FB86CA"/>
    <w:rsid w:val="06BB8B32"/>
    <w:rsid w:val="08859A97"/>
    <w:rsid w:val="08B86ECD"/>
    <w:rsid w:val="09048EC4"/>
    <w:rsid w:val="09915553"/>
    <w:rsid w:val="0A244810"/>
    <w:rsid w:val="0A440AEB"/>
    <w:rsid w:val="0A90902F"/>
    <w:rsid w:val="0C3B0013"/>
    <w:rsid w:val="0D0EC9A8"/>
    <w:rsid w:val="0D60B992"/>
    <w:rsid w:val="0E1C4DB8"/>
    <w:rsid w:val="0E327C08"/>
    <w:rsid w:val="0FE8B622"/>
    <w:rsid w:val="100D7EC4"/>
    <w:rsid w:val="10195583"/>
    <w:rsid w:val="10E74483"/>
    <w:rsid w:val="14D0037C"/>
    <w:rsid w:val="15935107"/>
    <w:rsid w:val="16A7810A"/>
    <w:rsid w:val="170CAB70"/>
    <w:rsid w:val="187D3AAF"/>
    <w:rsid w:val="1B1B870F"/>
    <w:rsid w:val="1CE3B165"/>
    <w:rsid w:val="1E3568A7"/>
    <w:rsid w:val="2005831E"/>
    <w:rsid w:val="202D9B4E"/>
    <w:rsid w:val="21E6BEA1"/>
    <w:rsid w:val="229E0B0B"/>
    <w:rsid w:val="233A0529"/>
    <w:rsid w:val="237EC03B"/>
    <w:rsid w:val="23C5FAEB"/>
    <w:rsid w:val="23E2BE63"/>
    <w:rsid w:val="25226714"/>
    <w:rsid w:val="25BCF285"/>
    <w:rsid w:val="26B17CFA"/>
    <w:rsid w:val="27A57296"/>
    <w:rsid w:val="27C39B98"/>
    <w:rsid w:val="2898D516"/>
    <w:rsid w:val="2962BD35"/>
    <w:rsid w:val="29E3EA74"/>
    <w:rsid w:val="29EA606F"/>
    <w:rsid w:val="2A19A1C2"/>
    <w:rsid w:val="2A1A7738"/>
    <w:rsid w:val="2ACA2055"/>
    <w:rsid w:val="2D3DE33E"/>
    <w:rsid w:val="2D4DEACF"/>
    <w:rsid w:val="2D5BBD7C"/>
    <w:rsid w:val="2E405FC1"/>
    <w:rsid w:val="2E91B21C"/>
    <w:rsid w:val="2F8B59CF"/>
    <w:rsid w:val="3106793D"/>
    <w:rsid w:val="312442F0"/>
    <w:rsid w:val="31828CDD"/>
    <w:rsid w:val="31AC7A1A"/>
    <w:rsid w:val="337AF6D1"/>
    <w:rsid w:val="33FB55D7"/>
    <w:rsid w:val="35321C36"/>
    <w:rsid w:val="35F82F16"/>
    <w:rsid w:val="360B6240"/>
    <w:rsid w:val="363BB024"/>
    <w:rsid w:val="36911CBC"/>
    <w:rsid w:val="37EE948A"/>
    <w:rsid w:val="37F2EF83"/>
    <w:rsid w:val="383D10EC"/>
    <w:rsid w:val="39BC44E3"/>
    <w:rsid w:val="3A34ADC4"/>
    <w:rsid w:val="3A92F15E"/>
    <w:rsid w:val="3AAAACBE"/>
    <w:rsid w:val="3AB58C6E"/>
    <w:rsid w:val="3AF0B481"/>
    <w:rsid w:val="3B67A4B9"/>
    <w:rsid w:val="3D710DE6"/>
    <w:rsid w:val="3DDE1BD8"/>
    <w:rsid w:val="3E94AEA7"/>
    <w:rsid w:val="409C74FA"/>
    <w:rsid w:val="418CD6CB"/>
    <w:rsid w:val="418F841C"/>
    <w:rsid w:val="42C75C34"/>
    <w:rsid w:val="430AEEB7"/>
    <w:rsid w:val="43C18E73"/>
    <w:rsid w:val="454FE39C"/>
    <w:rsid w:val="464293AA"/>
    <w:rsid w:val="4663D1BA"/>
    <w:rsid w:val="489005F9"/>
    <w:rsid w:val="48B8AEFC"/>
    <w:rsid w:val="48BC4A80"/>
    <w:rsid w:val="492E40D2"/>
    <w:rsid w:val="4AC2EAD1"/>
    <w:rsid w:val="4AEB6697"/>
    <w:rsid w:val="4B85CE17"/>
    <w:rsid w:val="4BB16455"/>
    <w:rsid w:val="4C452CED"/>
    <w:rsid w:val="4CA5BD58"/>
    <w:rsid w:val="4D5A0E3D"/>
    <w:rsid w:val="4D7A6336"/>
    <w:rsid w:val="4DC2763E"/>
    <w:rsid w:val="4E3110A7"/>
    <w:rsid w:val="4F73D357"/>
    <w:rsid w:val="51030AD0"/>
    <w:rsid w:val="51C60F08"/>
    <w:rsid w:val="553440B0"/>
    <w:rsid w:val="559BB22D"/>
    <w:rsid w:val="562A1D66"/>
    <w:rsid w:val="57BBB037"/>
    <w:rsid w:val="59CD3465"/>
    <w:rsid w:val="5A22DD17"/>
    <w:rsid w:val="5AA14786"/>
    <w:rsid w:val="5AEEA9E8"/>
    <w:rsid w:val="5B078466"/>
    <w:rsid w:val="5D0CC42C"/>
    <w:rsid w:val="5DB448F4"/>
    <w:rsid w:val="5DC67ED9"/>
    <w:rsid w:val="5EDE0999"/>
    <w:rsid w:val="5EE2EA1F"/>
    <w:rsid w:val="61520D34"/>
    <w:rsid w:val="62B26DC3"/>
    <w:rsid w:val="64C77438"/>
    <w:rsid w:val="6582AB08"/>
    <w:rsid w:val="658592C3"/>
    <w:rsid w:val="665EF808"/>
    <w:rsid w:val="666D0E68"/>
    <w:rsid w:val="66915B3B"/>
    <w:rsid w:val="673837A1"/>
    <w:rsid w:val="68EB5BA2"/>
    <w:rsid w:val="6B05E7F5"/>
    <w:rsid w:val="6B374CE4"/>
    <w:rsid w:val="6B5A6B52"/>
    <w:rsid w:val="6BBF493F"/>
    <w:rsid w:val="6BCBD46F"/>
    <w:rsid w:val="6C23F44D"/>
    <w:rsid w:val="6D0BC577"/>
    <w:rsid w:val="6E03EA62"/>
    <w:rsid w:val="6E0CF7E6"/>
    <w:rsid w:val="6EB1A49E"/>
    <w:rsid w:val="6EBDF9C6"/>
    <w:rsid w:val="6F03E912"/>
    <w:rsid w:val="70129562"/>
    <w:rsid w:val="7363F8C0"/>
    <w:rsid w:val="73C24A22"/>
    <w:rsid w:val="742FFF56"/>
    <w:rsid w:val="746DDC37"/>
    <w:rsid w:val="762474DE"/>
    <w:rsid w:val="7629CA8D"/>
    <w:rsid w:val="76B5CFDE"/>
    <w:rsid w:val="76CC6ACB"/>
    <w:rsid w:val="77363E51"/>
    <w:rsid w:val="78F59D0E"/>
    <w:rsid w:val="7C2D45FD"/>
    <w:rsid w:val="7CA13723"/>
    <w:rsid w:val="7CF3CF66"/>
    <w:rsid w:val="7E67BB8D"/>
    <w:rsid w:val="7ED3A20B"/>
    <w:rsid w:val="7F5623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0A62C"/>
  <w15:chartTrackingRefBased/>
  <w15:docId w15:val="{D8511572-D859-40DB-B7DF-F48D5AD59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D28BD"/>
    <w:pPr>
      <w:spacing w:before="120" w:after="120" w:line="240" w:lineRule="auto"/>
    </w:pPr>
    <w:rPr>
      <w:kern w:val="0"/>
      <w14:ligatures w14:val="none"/>
    </w:rPr>
  </w:style>
  <w:style w:type="paragraph" w:styleId="Heading1">
    <w:name w:val="heading 1"/>
    <w:basedOn w:val="Normal"/>
    <w:next w:val="Normal"/>
    <w:link w:val="Heading1Char"/>
    <w:uiPriority w:val="9"/>
    <w:qFormat/>
    <w:rsid w:val="00BD28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28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28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28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28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28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28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28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28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28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28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28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28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28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28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28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28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28BD"/>
    <w:rPr>
      <w:rFonts w:eastAsiaTheme="majorEastAsia" w:cstheme="majorBidi"/>
      <w:color w:val="272727" w:themeColor="text1" w:themeTint="D8"/>
    </w:rPr>
  </w:style>
  <w:style w:type="paragraph" w:styleId="Title">
    <w:name w:val="Title"/>
    <w:basedOn w:val="Normal"/>
    <w:next w:val="Normal"/>
    <w:link w:val="TitleChar"/>
    <w:uiPriority w:val="10"/>
    <w:qFormat/>
    <w:rsid w:val="00BD28B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28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28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28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28BD"/>
    <w:pPr>
      <w:spacing w:before="160"/>
      <w:jc w:val="center"/>
    </w:pPr>
    <w:rPr>
      <w:i/>
      <w:iCs/>
      <w:color w:val="404040" w:themeColor="text1" w:themeTint="BF"/>
    </w:rPr>
  </w:style>
  <w:style w:type="character" w:customStyle="1" w:styleId="QuoteChar">
    <w:name w:val="Quote Char"/>
    <w:basedOn w:val="DefaultParagraphFont"/>
    <w:link w:val="Quote"/>
    <w:uiPriority w:val="29"/>
    <w:rsid w:val="00BD28BD"/>
    <w:rPr>
      <w:i/>
      <w:iCs/>
      <w:color w:val="404040" w:themeColor="text1" w:themeTint="BF"/>
    </w:rPr>
  </w:style>
  <w:style w:type="paragraph" w:styleId="ListParagraph">
    <w:name w:val="List Paragraph"/>
    <w:basedOn w:val="Normal"/>
    <w:uiPriority w:val="34"/>
    <w:qFormat/>
    <w:rsid w:val="00BD28BD"/>
    <w:pPr>
      <w:ind w:left="720"/>
      <w:contextualSpacing/>
    </w:pPr>
  </w:style>
  <w:style w:type="character" w:styleId="IntenseEmphasis">
    <w:name w:val="Intense Emphasis"/>
    <w:basedOn w:val="DefaultParagraphFont"/>
    <w:uiPriority w:val="21"/>
    <w:qFormat/>
    <w:rsid w:val="00BD28BD"/>
    <w:rPr>
      <w:i/>
      <w:iCs/>
      <w:color w:val="0F4761" w:themeColor="accent1" w:themeShade="BF"/>
    </w:rPr>
  </w:style>
  <w:style w:type="paragraph" w:styleId="IntenseQuote">
    <w:name w:val="Intense Quote"/>
    <w:basedOn w:val="Normal"/>
    <w:next w:val="Normal"/>
    <w:link w:val="IntenseQuoteChar"/>
    <w:uiPriority w:val="30"/>
    <w:qFormat/>
    <w:rsid w:val="00BD28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28BD"/>
    <w:rPr>
      <w:i/>
      <w:iCs/>
      <w:color w:val="0F4761" w:themeColor="accent1" w:themeShade="BF"/>
    </w:rPr>
  </w:style>
  <w:style w:type="character" w:styleId="IntenseReference">
    <w:name w:val="Intense Reference"/>
    <w:basedOn w:val="DefaultParagraphFont"/>
    <w:uiPriority w:val="32"/>
    <w:qFormat/>
    <w:rsid w:val="00BD28BD"/>
    <w:rPr>
      <w:b/>
      <w:bCs/>
      <w:smallCaps/>
      <w:color w:val="0F4761" w:themeColor="accent1" w:themeShade="BF"/>
      <w:spacing w:val="5"/>
    </w:rPr>
  </w:style>
  <w:style w:type="numbering" w:customStyle="1" w:styleId="Style2">
    <w:name w:val="Style 2"/>
    <w:uiPriority w:val="99"/>
    <w:rsid w:val="00BD28BD"/>
    <w:pPr>
      <w:numPr>
        <w:numId w:val="1"/>
      </w:numPr>
    </w:pPr>
  </w:style>
  <w:style w:type="character" w:styleId="Hyperlink">
    <w:name w:val="Hyperlink"/>
    <w:basedOn w:val="DefaultParagraphFont"/>
    <w:uiPriority w:val="99"/>
    <w:rsid w:val="00BD28BD"/>
    <w:rPr>
      <w:color w:val="467886" w:themeColor="hyperlink"/>
      <w:u w:val="single"/>
    </w:rPr>
  </w:style>
  <w:style w:type="paragraph" w:customStyle="1" w:styleId="EJCDCNormal">
    <w:name w:val="@EJCDC Normal"/>
    <w:basedOn w:val="Normal"/>
    <w:qFormat/>
    <w:rsid w:val="00BD28BD"/>
    <w:pPr>
      <w:jc w:val="both"/>
    </w:pPr>
    <w:rPr>
      <w:rFonts w:ascii="Calibri" w:hAnsi="Calibri"/>
    </w:rPr>
  </w:style>
  <w:style w:type="paragraph" w:customStyle="1" w:styleId="EJCDCArt1Article">
    <w:name w:val="@EJCDC Art 1 Article"/>
    <w:basedOn w:val="EJCDCNormal"/>
    <w:qFormat/>
    <w:rsid w:val="00BD28BD"/>
    <w:pPr>
      <w:keepNext/>
      <w:numPr>
        <w:numId w:val="15"/>
      </w:numPr>
      <w:spacing w:before="240" w:after="240"/>
      <w:ind w:left="0"/>
      <w:outlineLvl w:val="0"/>
    </w:pPr>
    <w:rPr>
      <w:b/>
      <w:caps/>
    </w:rPr>
  </w:style>
  <w:style w:type="paragraph" w:customStyle="1" w:styleId="EJCDCArt2Par101">
    <w:name w:val="@EJCDC Art 2 Par 1.01"/>
    <w:basedOn w:val="EJCDCNormal"/>
    <w:qFormat/>
    <w:rsid w:val="002761CB"/>
    <w:pPr>
      <w:keepNext/>
      <w:numPr>
        <w:ilvl w:val="1"/>
        <w:numId w:val="15"/>
      </w:numPr>
      <w:ind w:left="720"/>
      <w:outlineLvl w:val="1"/>
    </w:pPr>
  </w:style>
  <w:style w:type="paragraph" w:customStyle="1" w:styleId="EJCDCArt3ParA">
    <w:name w:val="@EJCDC Art 3 Par A."/>
    <w:basedOn w:val="EJCDCNormal"/>
    <w:qFormat/>
    <w:rsid w:val="002761CB"/>
    <w:pPr>
      <w:numPr>
        <w:ilvl w:val="2"/>
        <w:numId w:val="15"/>
      </w:numPr>
      <w:ind w:left="1080" w:hanging="342"/>
    </w:pPr>
  </w:style>
  <w:style w:type="paragraph" w:customStyle="1" w:styleId="EJCDCArt4Par1">
    <w:name w:val="@EJCDC Art 4 Par 1."/>
    <w:basedOn w:val="EJCDCNormal"/>
    <w:qFormat/>
    <w:rsid w:val="002761CB"/>
    <w:pPr>
      <w:numPr>
        <w:ilvl w:val="3"/>
        <w:numId w:val="15"/>
      </w:numPr>
      <w:ind w:left="1440" w:hanging="360"/>
    </w:pPr>
  </w:style>
  <w:style w:type="paragraph" w:customStyle="1" w:styleId="EJCDCArt5Para">
    <w:name w:val="@EJCDC Art 5 Par a."/>
    <w:basedOn w:val="EJCDCNormal"/>
    <w:qFormat/>
    <w:rsid w:val="0040399B"/>
    <w:pPr>
      <w:numPr>
        <w:ilvl w:val="4"/>
        <w:numId w:val="15"/>
      </w:numPr>
      <w:ind w:left="1800" w:hanging="360"/>
    </w:pPr>
  </w:style>
  <w:style w:type="paragraph" w:customStyle="1" w:styleId="EJCDCArt6Par1">
    <w:name w:val="@EJCDC Art 6 Par 1)"/>
    <w:basedOn w:val="EJCDCNormal"/>
    <w:rsid w:val="002761CB"/>
    <w:pPr>
      <w:numPr>
        <w:ilvl w:val="5"/>
        <w:numId w:val="15"/>
      </w:numPr>
      <w:ind w:left="2160" w:hanging="360"/>
    </w:pPr>
  </w:style>
  <w:style w:type="paragraph" w:customStyle="1" w:styleId="EJCDCArt7Para">
    <w:name w:val="@EJCDC Art 7 Par a)"/>
    <w:basedOn w:val="EJCDCNormal"/>
    <w:rsid w:val="00BD28BD"/>
    <w:pPr>
      <w:numPr>
        <w:ilvl w:val="6"/>
        <w:numId w:val="15"/>
      </w:numPr>
    </w:pPr>
  </w:style>
  <w:style w:type="paragraph" w:customStyle="1" w:styleId="EJCDCArt8Par1">
    <w:name w:val="@EJCDC Art 8 Par (1)"/>
    <w:basedOn w:val="EJCDCNormal"/>
    <w:rsid w:val="00BD28BD"/>
    <w:pPr>
      <w:numPr>
        <w:ilvl w:val="7"/>
        <w:numId w:val="15"/>
      </w:numPr>
    </w:pPr>
  </w:style>
  <w:style w:type="paragraph" w:customStyle="1" w:styleId="EJCDCArt9Para">
    <w:name w:val="@EJCDC Art 9 Par (a)"/>
    <w:basedOn w:val="EJCDCNormal"/>
    <w:rsid w:val="00BD28BD"/>
    <w:pPr>
      <w:numPr>
        <w:ilvl w:val="8"/>
        <w:numId w:val="15"/>
      </w:numPr>
    </w:pPr>
  </w:style>
  <w:style w:type="paragraph" w:customStyle="1" w:styleId="EJCDCCom1Par10">
    <w:name w:val="@EJCDC Com 1 Par 1.0"/>
    <w:basedOn w:val="EJCDCNormal"/>
    <w:qFormat/>
    <w:rsid w:val="00BD28BD"/>
    <w:pPr>
      <w:keepNext/>
      <w:numPr>
        <w:numId w:val="3"/>
      </w:numPr>
      <w:spacing w:before="240" w:after="240"/>
    </w:pPr>
    <w:rPr>
      <w:b/>
      <w:caps/>
    </w:rPr>
  </w:style>
  <w:style w:type="paragraph" w:customStyle="1" w:styleId="EJCDCCom2Par11">
    <w:name w:val="@EJCDC Com 2 Par 1.1"/>
    <w:basedOn w:val="EJCDCNormal"/>
    <w:qFormat/>
    <w:rsid w:val="00BD28BD"/>
    <w:pPr>
      <w:keepNext/>
      <w:numPr>
        <w:ilvl w:val="1"/>
        <w:numId w:val="3"/>
      </w:numPr>
    </w:pPr>
  </w:style>
  <w:style w:type="paragraph" w:customStyle="1" w:styleId="EJCDCCom3ParA">
    <w:name w:val="@EJCDC Com 3 Par A."/>
    <w:basedOn w:val="EJCDCNormal"/>
    <w:rsid w:val="00BD28BD"/>
    <w:pPr>
      <w:numPr>
        <w:ilvl w:val="2"/>
        <w:numId w:val="3"/>
      </w:numPr>
    </w:pPr>
  </w:style>
  <w:style w:type="paragraph" w:customStyle="1" w:styleId="EJCDCCom4Par1">
    <w:name w:val="@EJCDC Com 4 Par 1."/>
    <w:basedOn w:val="EJCDCNormal"/>
    <w:rsid w:val="00BD28BD"/>
    <w:pPr>
      <w:numPr>
        <w:ilvl w:val="3"/>
        <w:numId w:val="3"/>
      </w:numPr>
    </w:pPr>
  </w:style>
  <w:style w:type="paragraph" w:customStyle="1" w:styleId="EJCDCCom5Para">
    <w:name w:val="@EJCDC Com 5 Par a."/>
    <w:basedOn w:val="EJCDCNormal"/>
    <w:rsid w:val="00BD28BD"/>
    <w:pPr>
      <w:numPr>
        <w:ilvl w:val="4"/>
        <w:numId w:val="3"/>
      </w:numPr>
    </w:pPr>
  </w:style>
  <w:style w:type="paragraph" w:customStyle="1" w:styleId="EJCDCCom6Par1">
    <w:name w:val="@EJCDC Com 6 Par 1)"/>
    <w:basedOn w:val="EJCDCNormal"/>
    <w:rsid w:val="00BD28BD"/>
    <w:pPr>
      <w:numPr>
        <w:ilvl w:val="5"/>
        <w:numId w:val="3"/>
      </w:numPr>
    </w:pPr>
  </w:style>
  <w:style w:type="paragraph" w:customStyle="1" w:styleId="EJCDCCom7Para">
    <w:name w:val="@EJCDC Com 7 Par a)"/>
    <w:basedOn w:val="EJCDCNormal"/>
    <w:rsid w:val="00BD28BD"/>
    <w:pPr>
      <w:numPr>
        <w:ilvl w:val="6"/>
        <w:numId w:val="3"/>
      </w:numPr>
    </w:pPr>
  </w:style>
  <w:style w:type="paragraph" w:customStyle="1" w:styleId="EJCDCCom8Par1">
    <w:name w:val="@EJCDC Com 8 Par (1)"/>
    <w:basedOn w:val="EJCDCNormal"/>
    <w:rsid w:val="00BD28BD"/>
    <w:pPr>
      <w:numPr>
        <w:ilvl w:val="7"/>
        <w:numId w:val="3"/>
      </w:numPr>
    </w:pPr>
  </w:style>
  <w:style w:type="paragraph" w:customStyle="1" w:styleId="EJCDCCom9Para">
    <w:name w:val="@EJCDC Com 9 Par (a)"/>
    <w:basedOn w:val="EJCDCNormal"/>
    <w:rsid w:val="00BD28BD"/>
    <w:pPr>
      <w:numPr>
        <w:ilvl w:val="8"/>
        <w:numId w:val="3"/>
      </w:numPr>
    </w:pPr>
  </w:style>
  <w:style w:type="paragraph" w:customStyle="1" w:styleId="EJCDCExhibitTitle">
    <w:name w:val="@EJCDC Exhibit Title"/>
    <w:basedOn w:val="EJCDCNormal"/>
    <w:next w:val="EJCDCArt1Article"/>
    <w:qFormat/>
    <w:rsid w:val="00BD28BD"/>
    <w:pPr>
      <w:pBdr>
        <w:bottom w:val="single" w:sz="4" w:space="1" w:color="auto"/>
      </w:pBdr>
      <w:spacing w:after="360"/>
      <w:outlineLvl w:val="0"/>
    </w:pPr>
    <w:rPr>
      <w:b/>
      <w:caps/>
    </w:rPr>
  </w:style>
  <w:style w:type="paragraph" w:customStyle="1" w:styleId="EJCDCGN1ParHead">
    <w:name w:val="@EJCDC GN 1 Par Head"/>
    <w:basedOn w:val="EJCDCNormal"/>
    <w:qFormat/>
    <w:rsid w:val="00BD28BD"/>
    <w:pPr>
      <w:keepNext/>
      <w:numPr>
        <w:numId w:val="4"/>
      </w:numPr>
      <w:shd w:val="clear" w:color="auto" w:fill="C1E4F5" w:themeFill="accent1" w:themeFillTint="33"/>
      <w:spacing w:before="360"/>
    </w:pPr>
  </w:style>
  <w:style w:type="paragraph" w:customStyle="1" w:styleId="EJCDCGN2Par1">
    <w:name w:val="@EJCDC GN 2 Par 1."/>
    <w:basedOn w:val="EJCDCNormal"/>
    <w:qFormat/>
    <w:rsid w:val="00BD28BD"/>
    <w:pPr>
      <w:numPr>
        <w:ilvl w:val="1"/>
        <w:numId w:val="4"/>
      </w:numPr>
      <w:shd w:val="clear" w:color="auto" w:fill="C1E4F5" w:themeFill="accent1" w:themeFillTint="33"/>
    </w:pPr>
    <w:rPr>
      <w:shd w:val="clear" w:color="auto" w:fill="C1E4F5" w:themeFill="accent1" w:themeFillTint="33"/>
    </w:rPr>
  </w:style>
  <w:style w:type="paragraph" w:customStyle="1" w:styleId="EJCDCGN3Para">
    <w:name w:val="@EJCDC GN 3 Par a."/>
    <w:basedOn w:val="EJCDCNormal"/>
    <w:rsid w:val="00BD28BD"/>
    <w:pPr>
      <w:numPr>
        <w:ilvl w:val="2"/>
        <w:numId w:val="4"/>
      </w:numPr>
      <w:shd w:val="clear" w:color="auto" w:fill="C1E4F5" w:themeFill="accent1" w:themeFillTint="33"/>
    </w:pPr>
    <w:rPr>
      <w:shd w:val="clear" w:color="auto" w:fill="C1E4F5" w:themeFill="accent1" w:themeFillTint="33"/>
    </w:rPr>
  </w:style>
  <w:style w:type="paragraph" w:customStyle="1" w:styleId="EJCDCNTD">
    <w:name w:val="@EJCDC NTD"/>
    <w:basedOn w:val="EJCDCNormal"/>
    <w:rsid w:val="00BD28BD"/>
    <w:pPr>
      <w:keepNext/>
      <w:numPr>
        <w:numId w:val="6"/>
      </w:numPr>
      <w:spacing w:before="240" w:after="240"/>
    </w:pPr>
    <w:rPr>
      <w:color w:val="0070C0"/>
    </w:rPr>
  </w:style>
  <w:style w:type="paragraph" w:customStyle="1" w:styleId="EJCDCNTU1ParHead">
    <w:name w:val="@EJCDC NTU 1 Par Head"/>
    <w:basedOn w:val="EJCDCNormal"/>
    <w:qFormat/>
    <w:rsid w:val="00BD28BD"/>
    <w:pPr>
      <w:keepNext/>
      <w:numPr>
        <w:numId w:val="34"/>
      </w:numPr>
      <w:shd w:val="clear" w:color="auto" w:fill="C1E4F5" w:themeFill="accent1" w:themeFillTint="33"/>
    </w:pPr>
  </w:style>
  <w:style w:type="paragraph" w:customStyle="1" w:styleId="EJCDCNTU2Par1">
    <w:name w:val="@EJCDC NTU 2 Par 1."/>
    <w:basedOn w:val="EJCDCNormal"/>
    <w:qFormat/>
    <w:rsid w:val="00BD28BD"/>
    <w:pPr>
      <w:numPr>
        <w:ilvl w:val="1"/>
        <w:numId w:val="34"/>
      </w:numPr>
      <w:shd w:val="clear" w:color="auto" w:fill="C1E4F5" w:themeFill="accent1" w:themeFillTint="33"/>
    </w:pPr>
  </w:style>
  <w:style w:type="paragraph" w:customStyle="1" w:styleId="EJCDCNTU3Para">
    <w:name w:val="@EJCDC NTU 3 Par a."/>
    <w:basedOn w:val="EJCDCNormal"/>
    <w:rsid w:val="00BD28BD"/>
    <w:pPr>
      <w:numPr>
        <w:ilvl w:val="2"/>
        <w:numId w:val="34"/>
      </w:numPr>
      <w:shd w:val="clear" w:color="auto" w:fill="C1E4F5" w:themeFill="accent1" w:themeFillTint="33"/>
      <w:tabs>
        <w:tab w:val="num" w:pos="360"/>
      </w:tabs>
    </w:pPr>
  </w:style>
  <w:style w:type="paragraph" w:customStyle="1" w:styleId="EJCDCPageFooter">
    <w:name w:val="@EJCDC Page Footer"/>
    <w:basedOn w:val="EJCDCNormal"/>
    <w:rsid w:val="00BD28BD"/>
    <w:pPr>
      <w:pBdr>
        <w:top w:val="single" w:sz="4" w:space="1" w:color="auto"/>
      </w:pBdr>
      <w:spacing w:before="0" w:after="0"/>
      <w:jc w:val="center"/>
    </w:pPr>
    <w:rPr>
      <w:b/>
      <w:spacing w:val="-2"/>
      <w:sz w:val="16"/>
    </w:rPr>
  </w:style>
  <w:style w:type="paragraph" w:customStyle="1" w:styleId="EJCDCPageTitle">
    <w:name w:val="@EJCDC Page Title"/>
    <w:basedOn w:val="EJCDCNormal"/>
    <w:rsid w:val="00BD28BD"/>
    <w:pPr>
      <w:spacing w:before="0" w:after="0"/>
      <w:jc w:val="center"/>
    </w:pPr>
    <w:rPr>
      <w:b/>
      <w:caps/>
      <w:sz w:val="32"/>
    </w:rPr>
  </w:style>
  <w:style w:type="paragraph" w:customStyle="1" w:styleId="EJCDCSCPrefatory">
    <w:name w:val="@EJCDC SC Prefatory"/>
    <w:basedOn w:val="EJCDCNormal"/>
    <w:rsid w:val="00BD28BD"/>
    <w:pPr>
      <w:keepNext/>
      <w:ind w:left="1152" w:hanging="1152"/>
    </w:pPr>
  </w:style>
  <w:style w:type="paragraph" w:customStyle="1" w:styleId="EJCDCTableHeader">
    <w:name w:val="@EJCDC Table Header"/>
    <w:basedOn w:val="EJCDCNormal"/>
    <w:next w:val="EJCDCTableText"/>
    <w:rsid w:val="00BD28BD"/>
    <w:pPr>
      <w:keepNext/>
      <w:spacing w:before="0" w:after="0"/>
      <w:jc w:val="center"/>
    </w:pPr>
    <w:rPr>
      <w:b/>
      <w:sz w:val="20"/>
    </w:rPr>
  </w:style>
  <w:style w:type="paragraph" w:customStyle="1" w:styleId="EJCDCTableText">
    <w:name w:val="@EJCDC Table Text"/>
    <w:basedOn w:val="EJCDCNormal"/>
    <w:rsid w:val="00BD28BD"/>
    <w:pPr>
      <w:spacing w:before="0" w:after="0"/>
    </w:pPr>
    <w:rPr>
      <w:sz w:val="20"/>
    </w:rPr>
  </w:style>
  <w:style w:type="paragraph" w:customStyle="1" w:styleId="EJCDCGN4Par1">
    <w:name w:val="@EJCDC GN 4 Par 1)"/>
    <w:basedOn w:val="EJCDCNormal"/>
    <w:next w:val="EJCDCGN5Para"/>
    <w:rsid w:val="00BD28BD"/>
    <w:pPr>
      <w:numPr>
        <w:ilvl w:val="3"/>
        <w:numId w:val="4"/>
      </w:numPr>
      <w:shd w:val="clear" w:color="auto" w:fill="C1E4F5" w:themeFill="accent1" w:themeFillTint="33"/>
    </w:pPr>
    <w:rPr>
      <w:shd w:val="clear" w:color="auto" w:fill="C1E4F5" w:themeFill="accent1" w:themeFillTint="33"/>
    </w:rPr>
  </w:style>
  <w:style w:type="paragraph" w:customStyle="1" w:styleId="EJCDCGN5Para">
    <w:name w:val="@EJCDC GN 5 Par a)"/>
    <w:basedOn w:val="EJCDCNormal"/>
    <w:rsid w:val="00BD28BD"/>
    <w:pPr>
      <w:numPr>
        <w:ilvl w:val="4"/>
        <w:numId w:val="4"/>
      </w:numPr>
      <w:shd w:val="clear" w:color="auto" w:fill="C1E4F5" w:themeFill="accent1" w:themeFillTint="33"/>
    </w:pPr>
    <w:rPr>
      <w:shd w:val="clear" w:color="auto" w:fill="C1E4F5" w:themeFill="accent1" w:themeFillTint="33"/>
    </w:rPr>
  </w:style>
  <w:style w:type="paragraph" w:customStyle="1" w:styleId="EJCDCNTU4Par1">
    <w:name w:val="@EJCDC NTU 4 Par 1)"/>
    <w:basedOn w:val="EJCDCNormal"/>
    <w:rsid w:val="00BD28BD"/>
    <w:pPr>
      <w:numPr>
        <w:ilvl w:val="3"/>
        <w:numId w:val="34"/>
      </w:numPr>
      <w:shd w:val="clear" w:color="auto" w:fill="C1E4F5" w:themeFill="accent1" w:themeFillTint="33"/>
      <w:tabs>
        <w:tab w:val="num" w:pos="360"/>
      </w:tabs>
    </w:pPr>
  </w:style>
  <w:style w:type="paragraph" w:customStyle="1" w:styleId="EJCDCNTU5Para">
    <w:name w:val="@EJCDC NTU 5 Par a)"/>
    <w:basedOn w:val="EJCDCNormal"/>
    <w:rsid w:val="00BD28BD"/>
    <w:pPr>
      <w:numPr>
        <w:ilvl w:val="4"/>
        <w:numId w:val="34"/>
      </w:numPr>
      <w:shd w:val="clear" w:color="auto" w:fill="C1E4F5" w:themeFill="accent1" w:themeFillTint="33"/>
      <w:tabs>
        <w:tab w:val="num" w:pos="360"/>
      </w:tabs>
    </w:pPr>
  </w:style>
  <w:style w:type="paragraph" w:styleId="Header">
    <w:name w:val="header"/>
    <w:basedOn w:val="Normal"/>
    <w:link w:val="HeaderChar"/>
    <w:uiPriority w:val="99"/>
    <w:semiHidden/>
    <w:rsid w:val="00BD28BD"/>
    <w:pPr>
      <w:tabs>
        <w:tab w:val="center" w:pos="4680"/>
        <w:tab w:val="right" w:pos="9360"/>
      </w:tabs>
      <w:spacing w:before="0" w:after="0"/>
    </w:pPr>
  </w:style>
  <w:style w:type="character" w:customStyle="1" w:styleId="HeaderChar">
    <w:name w:val="Header Char"/>
    <w:basedOn w:val="DefaultParagraphFont"/>
    <w:link w:val="Header"/>
    <w:uiPriority w:val="99"/>
    <w:semiHidden/>
    <w:rsid w:val="00BD28BD"/>
    <w:rPr>
      <w:kern w:val="0"/>
      <w14:ligatures w14:val="none"/>
    </w:rPr>
  </w:style>
  <w:style w:type="paragraph" w:styleId="Footer">
    <w:name w:val="footer"/>
    <w:basedOn w:val="Normal"/>
    <w:link w:val="FooterChar"/>
    <w:uiPriority w:val="99"/>
    <w:semiHidden/>
    <w:rsid w:val="00BD28BD"/>
    <w:pPr>
      <w:tabs>
        <w:tab w:val="center" w:pos="4680"/>
        <w:tab w:val="right" w:pos="9360"/>
      </w:tabs>
      <w:spacing w:before="0" w:after="0"/>
    </w:pPr>
  </w:style>
  <w:style w:type="character" w:customStyle="1" w:styleId="FooterChar">
    <w:name w:val="Footer Char"/>
    <w:basedOn w:val="DefaultParagraphFont"/>
    <w:link w:val="Footer"/>
    <w:uiPriority w:val="99"/>
    <w:semiHidden/>
    <w:rsid w:val="00BD28BD"/>
    <w:rPr>
      <w:kern w:val="0"/>
      <w14:ligatures w14:val="none"/>
    </w:rPr>
  </w:style>
  <w:style w:type="table" w:styleId="TableGrid">
    <w:name w:val="Table Grid"/>
    <w:basedOn w:val="TableNormal"/>
    <w:uiPriority w:val="39"/>
    <w:rsid w:val="00BD28B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D28BD"/>
    <w:pPr>
      <w:spacing w:before="240" w:after="0"/>
      <w:outlineLvl w:val="9"/>
    </w:pPr>
    <w:rPr>
      <w:sz w:val="32"/>
      <w:szCs w:val="32"/>
    </w:rPr>
  </w:style>
  <w:style w:type="paragraph" w:styleId="TOC1">
    <w:name w:val="toc 1"/>
    <w:basedOn w:val="Normal"/>
    <w:next w:val="Normal"/>
    <w:uiPriority w:val="39"/>
    <w:rsid w:val="00BD28BD"/>
    <w:pPr>
      <w:tabs>
        <w:tab w:val="right" w:leader="dot" w:pos="9350"/>
      </w:tabs>
    </w:pPr>
    <w:rPr>
      <w:rFonts w:ascii="Calibri" w:hAnsi="Calibri" w:cstheme="minorHAnsi"/>
      <w:bCs/>
      <w:szCs w:val="20"/>
    </w:rPr>
  </w:style>
  <w:style w:type="paragraph" w:styleId="TOC2">
    <w:name w:val="toc 2"/>
    <w:basedOn w:val="Normal"/>
    <w:next w:val="Normal"/>
    <w:uiPriority w:val="39"/>
    <w:rsid w:val="00BD28BD"/>
    <w:pPr>
      <w:spacing w:after="0"/>
      <w:ind w:left="220"/>
    </w:pPr>
    <w:rPr>
      <w:rFonts w:ascii="Calibri" w:hAnsi="Calibri" w:cstheme="minorHAnsi"/>
      <w:iCs/>
      <w:szCs w:val="20"/>
    </w:rPr>
  </w:style>
  <w:style w:type="paragraph" w:styleId="TOC3">
    <w:name w:val="toc 3"/>
    <w:basedOn w:val="Normal"/>
    <w:next w:val="Normal"/>
    <w:autoRedefine/>
    <w:uiPriority w:val="39"/>
    <w:rsid w:val="00BD28BD"/>
    <w:pPr>
      <w:spacing w:before="0" w:after="0"/>
      <w:ind w:left="440"/>
    </w:pPr>
    <w:rPr>
      <w:rFonts w:cstheme="minorHAnsi"/>
      <w:sz w:val="20"/>
      <w:szCs w:val="20"/>
    </w:rPr>
  </w:style>
  <w:style w:type="paragraph" w:styleId="TOC4">
    <w:name w:val="toc 4"/>
    <w:basedOn w:val="Normal"/>
    <w:next w:val="Normal"/>
    <w:autoRedefine/>
    <w:uiPriority w:val="39"/>
    <w:rsid w:val="00BD28BD"/>
    <w:pPr>
      <w:spacing w:before="0" w:after="0"/>
      <w:ind w:left="660"/>
    </w:pPr>
    <w:rPr>
      <w:rFonts w:cstheme="minorHAnsi"/>
      <w:sz w:val="20"/>
      <w:szCs w:val="20"/>
    </w:rPr>
  </w:style>
  <w:style w:type="paragraph" w:styleId="TOC5">
    <w:name w:val="toc 5"/>
    <w:basedOn w:val="Normal"/>
    <w:next w:val="Normal"/>
    <w:autoRedefine/>
    <w:uiPriority w:val="39"/>
    <w:rsid w:val="00BD28BD"/>
    <w:pPr>
      <w:spacing w:before="0" w:after="0"/>
      <w:ind w:left="880"/>
    </w:pPr>
    <w:rPr>
      <w:rFonts w:cstheme="minorHAnsi"/>
      <w:sz w:val="20"/>
      <w:szCs w:val="20"/>
    </w:rPr>
  </w:style>
  <w:style w:type="paragraph" w:styleId="TOC6">
    <w:name w:val="toc 6"/>
    <w:basedOn w:val="Normal"/>
    <w:next w:val="Normal"/>
    <w:autoRedefine/>
    <w:uiPriority w:val="39"/>
    <w:rsid w:val="00BD28BD"/>
    <w:pPr>
      <w:spacing w:before="0" w:after="0"/>
      <w:ind w:left="1100"/>
    </w:pPr>
    <w:rPr>
      <w:rFonts w:cstheme="minorHAnsi"/>
      <w:sz w:val="20"/>
      <w:szCs w:val="20"/>
    </w:rPr>
  </w:style>
  <w:style w:type="paragraph" w:styleId="TOC7">
    <w:name w:val="toc 7"/>
    <w:basedOn w:val="Normal"/>
    <w:next w:val="Normal"/>
    <w:autoRedefine/>
    <w:uiPriority w:val="39"/>
    <w:rsid w:val="00BD28BD"/>
    <w:pPr>
      <w:spacing w:before="0" w:after="0"/>
      <w:ind w:left="1320"/>
    </w:pPr>
    <w:rPr>
      <w:rFonts w:cstheme="minorHAnsi"/>
      <w:sz w:val="20"/>
      <w:szCs w:val="20"/>
    </w:rPr>
  </w:style>
  <w:style w:type="paragraph" w:styleId="TOC8">
    <w:name w:val="toc 8"/>
    <w:basedOn w:val="Normal"/>
    <w:next w:val="Normal"/>
    <w:autoRedefine/>
    <w:uiPriority w:val="39"/>
    <w:rsid w:val="00BD28BD"/>
    <w:pPr>
      <w:spacing w:before="0" w:after="0"/>
      <w:ind w:left="1540"/>
    </w:pPr>
    <w:rPr>
      <w:rFonts w:cstheme="minorHAnsi"/>
      <w:sz w:val="20"/>
      <w:szCs w:val="20"/>
    </w:rPr>
  </w:style>
  <w:style w:type="paragraph" w:styleId="TOC9">
    <w:name w:val="toc 9"/>
    <w:basedOn w:val="Normal"/>
    <w:next w:val="Normal"/>
    <w:autoRedefine/>
    <w:uiPriority w:val="39"/>
    <w:rsid w:val="00BD28BD"/>
    <w:pPr>
      <w:spacing w:before="0" w:after="0"/>
      <w:ind w:left="1760"/>
    </w:pPr>
    <w:rPr>
      <w:rFonts w:cstheme="minorHAnsi"/>
      <w:sz w:val="20"/>
      <w:szCs w:val="20"/>
    </w:rPr>
  </w:style>
  <w:style w:type="character" w:styleId="UnresolvedMention">
    <w:name w:val="Unresolved Mention"/>
    <w:basedOn w:val="DefaultParagraphFont"/>
    <w:uiPriority w:val="99"/>
    <w:semiHidden/>
    <w:unhideWhenUsed/>
    <w:rsid w:val="00BD28BD"/>
    <w:rPr>
      <w:color w:val="605E5C"/>
      <w:shd w:val="clear" w:color="auto" w:fill="E1DFDD"/>
    </w:rPr>
  </w:style>
  <w:style w:type="paragraph" w:styleId="Revision">
    <w:name w:val="Revision"/>
    <w:hidden/>
    <w:uiPriority w:val="99"/>
    <w:semiHidden/>
    <w:rsid w:val="00BD28BD"/>
    <w:pPr>
      <w:spacing w:after="0" w:line="240" w:lineRule="auto"/>
    </w:pPr>
    <w:rPr>
      <w:kern w:val="0"/>
      <w14:ligatures w14:val="none"/>
    </w:rPr>
  </w:style>
  <w:style w:type="character" w:styleId="CommentReference">
    <w:name w:val="annotation reference"/>
    <w:basedOn w:val="DefaultParagraphFont"/>
    <w:uiPriority w:val="99"/>
    <w:semiHidden/>
    <w:rsid w:val="00BD28BD"/>
    <w:rPr>
      <w:sz w:val="16"/>
      <w:szCs w:val="16"/>
    </w:rPr>
  </w:style>
  <w:style w:type="paragraph" w:styleId="CommentText">
    <w:name w:val="annotation text"/>
    <w:basedOn w:val="Normal"/>
    <w:link w:val="CommentTextChar"/>
    <w:uiPriority w:val="99"/>
    <w:rsid w:val="00BD28BD"/>
    <w:rPr>
      <w:sz w:val="20"/>
      <w:szCs w:val="20"/>
    </w:rPr>
  </w:style>
  <w:style w:type="character" w:customStyle="1" w:styleId="CommentTextChar">
    <w:name w:val="Comment Text Char"/>
    <w:basedOn w:val="DefaultParagraphFont"/>
    <w:link w:val="CommentText"/>
    <w:uiPriority w:val="99"/>
    <w:rsid w:val="00BD28BD"/>
    <w:rPr>
      <w:kern w:val="0"/>
      <w:sz w:val="20"/>
      <w:szCs w:val="20"/>
      <w14:ligatures w14:val="none"/>
    </w:rPr>
  </w:style>
  <w:style w:type="paragraph" w:styleId="CommentSubject">
    <w:name w:val="annotation subject"/>
    <w:basedOn w:val="CommentText"/>
    <w:next w:val="CommentText"/>
    <w:link w:val="CommentSubjectChar"/>
    <w:uiPriority w:val="99"/>
    <w:semiHidden/>
    <w:rsid w:val="00BD28BD"/>
    <w:rPr>
      <w:b/>
      <w:bCs/>
    </w:rPr>
  </w:style>
  <w:style w:type="character" w:customStyle="1" w:styleId="CommentSubjectChar">
    <w:name w:val="Comment Subject Char"/>
    <w:basedOn w:val="CommentTextChar"/>
    <w:link w:val="CommentSubject"/>
    <w:uiPriority w:val="99"/>
    <w:semiHidden/>
    <w:rsid w:val="00BD28BD"/>
    <w:rPr>
      <w:b/>
      <w:bCs/>
      <w:kern w:val="0"/>
      <w:sz w:val="20"/>
      <w:szCs w:val="20"/>
      <w14:ligatures w14:val="none"/>
    </w:rPr>
  </w:style>
  <w:style w:type="paragraph" w:customStyle="1" w:styleId="EJCDC-Normal">
    <w:name w:val="@EJCDC - Normal"/>
    <w:qFormat/>
    <w:rsid w:val="00BD28BD"/>
    <w:pPr>
      <w:spacing w:before="120" w:after="120" w:line="240" w:lineRule="auto"/>
      <w:jc w:val="both"/>
    </w:pPr>
    <w:rPr>
      <w:kern w:val="0"/>
      <w14:ligatures w14:val="none"/>
    </w:rPr>
  </w:style>
  <w:style w:type="character" w:customStyle="1" w:styleId="cf01">
    <w:name w:val="cf01"/>
    <w:basedOn w:val="DefaultParagraphFont"/>
    <w:rsid w:val="00BD28BD"/>
    <w:rPr>
      <w:rFonts w:ascii="Segoe UI" w:hAnsi="Segoe UI" w:cs="Segoe UI" w:hint="default"/>
      <w:sz w:val="18"/>
      <w:szCs w:val="18"/>
    </w:rPr>
  </w:style>
  <w:style w:type="numbering" w:customStyle="1" w:styleId="NotestoUser1">
    <w:name w:val="Notes to User1"/>
    <w:uiPriority w:val="99"/>
    <w:rsid w:val="00BD28BD"/>
    <w:pPr>
      <w:numPr>
        <w:numId w:val="9"/>
      </w:numPr>
    </w:pPr>
  </w:style>
  <w:style w:type="paragraph" w:customStyle="1" w:styleId="A500">
    <w:name w:val="A. (500)"/>
    <w:basedOn w:val="Normal"/>
    <w:rsid w:val="00BD28BD"/>
    <w:pPr>
      <w:numPr>
        <w:ilvl w:val="2"/>
        <w:numId w:val="8"/>
      </w:numPr>
      <w:overflowPunct w:val="0"/>
      <w:autoSpaceDE w:val="0"/>
      <w:autoSpaceDN w:val="0"/>
      <w:adjustRightInd w:val="0"/>
      <w:spacing w:before="0" w:after="240"/>
      <w:jc w:val="both"/>
      <w:outlineLvl w:val="2"/>
    </w:pPr>
    <w:rPr>
      <w:rFonts w:ascii="Times New Roman" w:eastAsia="Times New Roman" w:hAnsi="Times New Roman" w:cs="Times New Roman"/>
      <w:spacing w:val="-2"/>
      <w:sz w:val="24"/>
      <w:szCs w:val="24"/>
    </w:rPr>
  </w:style>
  <w:style w:type="paragraph" w:customStyle="1" w:styleId="Article500">
    <w:name w:val="Article (500)"/>
    <w:basedOn w:val="Normal"/>
    <w:rsid w:val="00BD28BD"/>
    <w:pPr>
      <w:keepNext/>
      <w:numPr>
        <w:numId w:val="8"/>
      </w:numPr>
      <w:overflowPunct w:val="0"/>
      <w:autoSpaceDE w:val="0"/>
      <w:autoSpaceDN w:val="0"/>
      <w:adjustRightInd w:val="0"/>
      <w:spacing w:before="0" w:after="240"/>
      <w:outlineLvl w:val="0"/>
    </w:pPr>
    <w:rPr>
      <w:rFonts w:ascii="Times New Roman" w:eastAsia="Times New Roman" w:hAnsi="Times New Roman" w:cs="Times New Roman"/>
      <w:b/>
      <w:bCs/>
      <w:caps/>
      <w:spacing w:val="-2"/>
      <w:sz w:val="24"/>
      <w:szCs w:val="24"/>
    </w:rPr>
  </w:style>
  <w:style w:type="paragraph" w:customStyle="1" w:styleId="101500">
    <w:name w:val="1.01 (500)"/>
    <w:basedOn w:val="Normal"/>
    <w:rsid w:val="00BD28BD"/>
    <w:pPr>
      <w:keepNext/>
      <w:numPr>
        <w:ilvl w:val="1"/>
        <w:numId w:val="8"/>
      </w:numPr>
      <w:tabs>
        <w:tab w:val="left" w:pos="9360"/>
      </w:tabs>
      <w:overflowPunct w:val="0"/>
      <w:autoSpaceDE w:val="0"/>
      <w:autoSpaceDN w:val="0"/>
      <w:adjustRightInd w:val="0"/>
      <w:spacing w:before="0" w:after="240"/>
      <w:jc w:val="both"/>
      <w:outlineLvl w:val="1"/>
    </w:pPr>
    <w:rPr>
      <w:rFonts w:ascii="Times New Roman" w:eastAsia="Times New Roman" w:hAnsi="Times New Roman" w:cs="Times New Roman"/>
      <w:bCs/>
      <w:i/>
      <w:spacing w:val="-2"/>
      <w:sz w:val="24"/>
      <w:szCs w:val="24"/>
    </w:rPr>
  </w:style>
  <w:style w:type="paragraph" w:customStyle="1" w:styleId="15000">
    <w:name w:val="1) (500)"/>
    <w:basedOn w:val="Normal"/>
    <w:rsid w:val="00BD28BD"/>
    <w:pPr>
      <w:numPr>
        <w:ilvl w:val="5"/>
        <w:numId w:val="8"/>
      </w:numPr>
      <w:overflowPunct w:val="0"/>
      <w:autoSpaceDE w:val="0"/>
      <w:autoSpaceDN w:val="0"/>
      <w:adjustRightInd w:val="0"/>
      <w:spacing w:before="0" w:after="240"/>
      <w:jc w:val="both"/>
      <w:outlineLvl w:val="5"/>
    </w:pPr>
    <w:rPr>
      <w:rFonts w:ascii="Times New Roman" w:eastAsia="Times New Roman" w:hAnsi="Times New Roman" w:cs="Times New Roman"/>
      <w:spacing w:val="-2"/>
      <w:sz w:val="24"/>
      <w:szCs w:val="24"/>
    </w:rPr>
  </w:style>
  <w:style w:type="paragraph" w:customStyle="1" w:styleId="1500">
    <w:name w:val="1. (500)"/>
    <w:basedOn w:val="Normal"/>
    <w:rsid w:val="00BD28BD"/>
    <w:pPr>
      <w:numPr>
        <w:ilvl w:val="3"/>
        <w:numId w:val="8"/>
      </w:numPr>
      <w:overflowPunct w:val="0"/>
      <w:autoSpaceDE w:val="0"/>
      <w:autoSpaceDN w:val="0"/>
      <w:adjustRightInd w:val="0"/>
      <w:spacing w:before="0" w:after="240"/>
      <w:jc w:val="both"/>
      <w:outlineLvl w:val="3"/>
    </w:pPr>
    <w:rPr>
      <w:rFonts w:ascii="Times New Roman" w:eastAsia="Times New Roman" w:hAnsi="Times New Roman" w:cs="Times New Roman"/>
      <w:spacing w:val="-2"/>
      <w:sz w:val="24"/>
      <w:szCs w:val="24"/>
    </w:rPr>
  </w:style>
  <w:style w:type="paragraph" w:customStyle="1" w:styleId="asmall500">
    <w:name w:val="a. (small) (500)"/>
    <w:basedOn w:val="Normal"/>
    <w:rsid w:val="00BD28BD"/>
    <w:pPr>
      <w:numPr>
        <w:ilvl w:val="4"/>
        <w:numId w:val="8"/>
      </w:numPr>
      <w:overflowPunct w:val="0"/>
      <w:autoSpaceDE w:val="0"/>
      <w:autoSpaceDN w:val="0"/>
      <w:adjustRightInd w:val="0"/>
      <w:spacing w:before="0" w:after="240"/>
      <w:jc w:val="both"/>
      <w:outlineLvl w:val="4"/>
    </w:pPr>
    <w:rPr>
      <w:rFonts w:ascii="Times New Roman" w:eastAsia="Times New Roman" w:hAnsi="Times New Roman" w:cs="Times New Roman"/>
      <w:spacing w:val="-2"/>
      <w:sz w:val="24"/>
      <w:szCs w:val="24"/>
    </w:rPr>
  </w:style>
  <w:style w:type="paragraph" w:customStyle="1" w:styleId="EJCDCStandard2-Paragraph101">
    <w:name w:val="@EJCDC Standard 2 - Paragraph 1.01"/>
    <w:basedOn w:val="Normal"/>
    <w:next w:val="EJCDCStandard3-SubparagraphA"/>
    <w:qFormat/>
    <w:rsid w:val="00BD28BD"/>
    <w:pPr>
      <w:jc w:val="both"/>
      <w:outlineLvl w:val="1"/>
    </w:pPr>
    <w:rPr>
      <w:rFonts w:ascii="Calibri" w:eastAsia="Calibri" w:hAnsi="Calibri" w:cs="Times New Roman"/>
      <w:i/>
    </w:rPr>
  </w:style>
  <w:style w:type="paragraph" w:customStyle="1" w:styleId="EJCDCStandard1-Article1">
    <w:name w:val="@EJCDC Standard 1 - Article 1"/>
    <w:basedOn w:val="Normal"/>
    <w:next w:val="EJCDCStandard2-Paragraph101"/>
    <w:qFormat/>
    <w:rsid w:val="00BD28BD"/>
    <w:pPr>
      <w:keepNext/>
      <w:spacing w:before="240" w:after="240"/>
      <w:jc w:val="both"/>
      <w:outlineLvl w:val="0"/>
    </w:pPr>
    <w:rPr>
      <w:rFonts w:ascii="Calibri" w:eastAsia="Calibri" w:hAnsi="Calibri" w:cs="Times New Roman"/>
      <w:b/>
      <w:caps/>
    </w:rPr>
  </w:style>
  <w:style w:type="paragraph" w:customStyle="1" w:styleId="EJCDCStandard3-SubparagraphA">
    <w:name w:val="@EJCDC Standard 3 - Subparagraph A."/>
    <w:basedOn w:val="Normal"/>
    <w:qFormat/>
    <w:rsid w:val="00BD28BD"/>
    <w:pPr>
      <w:jc w:val="both"/>
      <w:outlineLvl w:val="2"/>
    </w:pPr>
    <w:rPr>
      <w:rFonts w:ascii="Calibri" w:eastAsia="Calibri" w:hAnsi="Calibri" w:cs="Times New Roman"/>
    </w:rPr>
  </w:style>
  <w:style w:type="paragraph" w:customStyle="1" w:styleId="EJCDCStandard4-Subparagraph1">
    <w:name w:val="@EJCDC Standard 4 - Subparagraph 1."/>
    <w:basedOn w:val="Normal"/>
    <w:qFormat/>
    <w:rsid w:val="00BD28BD"/>
    <w:pPr>
      <w:jc w:val="both"/>
      <w:outlineLvl w:val="3"/>
    </w:pPr>
    <w:rPr>
      <w:rFonts w:ascii="Calibri" w:eastAsia="Calibri" w:hAnsi="Calibri" w:cs="Times New Roman"/>
    </w:rPr>
  </w:style>
  <w:style w:type="paragraph" w:customStyle="1" w:styleId="EJCDCStandard5-Subparagrapha">
    <w:name w:val="@EJCDC Standard 5 - Subparagraph a."/>
    <w:basedOn w:val="Normal"/>
    <w:qFormat/>
    <w:rsid w:val="00BD28BD"/>
    <w:pPr>
      <w:jc w:val="both"/>
      <w:outlineLvl w:val="4"/>
    </w:pPr>
    <w:rPr>
      <w:rFonts w:ascii="Calibri" w:eastAsia="Calibri" w:hAnsi="Calibri" w:cs="Times New Roman"/>
    </w:rPr>
  </w:style>
  <w:style w:type="paragraph" w:customStyle="1" w:styleId="EJCDCStandard6-Subparagraph1">
    <w:name w:val="@EJCDC Standard 6 - Subparagraph 1)"/>
    <w:basedOn w:val="Normal"/>
    <w:qFormat/>
    <w:rsid w:val="00BD28BD"/>
    <w:pPr>
      <w:jc w:val="both"/>
      <w:outlineLvl w:val="5"/>
    </w:pPr>
    <w:rPr>
      <w:rFonts w:ascii="Calibri" w:eastAsia="Calibri" w:hAnsi="Calibri" w:cs="Times New Roman"/>
    </w:rPr>
  </w:style>
  <w:style w:type="paragraph" w:customStyle="1" w:styleId="EJCDCStandard7-Subparagraphi">
    <w:name w:val="@EJCDC Standard 7 - Subparagraph i)"/>
    <w:basedOn w:val="Normal"/>
    <w:qFormat/>
    <w:rsid w:val="00BD28BD"/>
    <w:pPr>
      <w:jc w:val="both"/>
      <w:outlineLvl w:val="6"/>
    </w:pPr>
    <w:rPr>
      <w:rFonts w:ascii="Calibri" w:eastAsia="Calibri" w:hAnsi="Calibri" w:cs="Times New Roman"/>
    </w:rPr>
  </w:style>
  <w:style w:type="paragraph" w:customStyle="1" w:styleId="EJCDCStandard8-Subparagrapha">
    <w:name w:val="@EJCDC Standard 8 - Subparagraph (a)"/>
    <w:basedOn w:val="Normal"/>
    <w:qFormat/>
    <w:rsid w:val="00BD28BD"/>
    <w:pPr>
      <w:jc w:val="both"/>
      <w:outlineLvl w:val="7"/>
    </w:pPr>
    <w:rPr>
      <w:rFonts w:ascii="Calibri" w:eastAsia="Calibri" w:hAnsi="Calibri" w:cs="Times New Roman"/>
    </w:rPr>
  </w:style>
  <w:style w:type="paragraph" w:customStyle="1" w:styleId="EJCDCStandard9-Subparagraphi">
    <w:name w:val="@EJCDC Standard 9 - Subparagraph (i)"/>
    <w:basedOn w:val="Normal"/>
    <w:qFormat/>
    <w:rsid w:val="00BD28BD"/>
    <w:pPr>
      <w:jc w:val="both"/>
      <w:outlineLvl w:val="8"/>
    </w:pPr>
    <w:rPr>
      <w:rFonts w:ascii="Calibri" w:eastAsia="Calibri" w:hAnsi="Calibri" w:cs="Times New Roman"/>
    </w:rPr>
  </w:style>
  <w:style w:type="paragraph" w:customStyle="1" w:styleId="ExhibitTitleHidden">
    <w:name w:val="Exhibit Title Hidden"/>
    <w:basedOn w:val="Normal"/>
    <w:rsid w:val="00BD28BD"/>
    <w:pPr>
      <w:numPr>
        <w:numId w:val="10"/>
      </w:numPr>
      <w:pBdr>
        <w:bottom w:val="single" w:sz="2" w:space="1" w:color="auto"/>
      </w:pBdr>
      <w:overflowPunct w:val="0"/>
      <w:autoSpaceDE w:val="0"/>
      <w:autoSpaceDN w:val="0"/>
      <w:adjustRightInd w:val="0"/>
      <w:spacing w:before="0" w:after="0"/>
      <w:outlineLvl w:val="0"/>
    </w:pPr>
    <w:rPr>
      <w:rFonts w:ascii="Calibri" w:eastAsia="Calibri" w:hAnsi="Calibri" w:cs="Times New Roman"/>
      <w:b/>
      <w:bCs/>
      <w:vanish/>
      <w:spacing w:val="-2"/>
      <w:szCs w:val="24"/>
    </w:rPr>
  </w:style>
  <w:style w:type="paragraph" w:customStyle="1" w:styleId="A101Ex">
    <w:name w:val="A1.01 Ex"/>
    <w:basedOn w:val="Normal"/>
    <w:rsid w:val="00BD28BD"/>
    <w:pPr>
      <w:keepNext/>
      <w:numPr>
        <w:ilvl w:val="2"/>
        <w:numId w:val="10"/>
      </w:numPr>
      <w:overflowPunct w:val="0"/>
      <w:autoSpaceDE w:val="0"/>
      <w:autoSpaceDN w:val="0"/>
      <w:adjustRightInd w:val="0"/>
      <w:spacing w:before="0" w:after="240"/>
      <w:jc w:val="both"/>
      <w:outlineLvl w:val="2"/>
    </w:pPr>
    <w:rPr>
      <w:rFonts w:ascii="Calibri" w:eastAsia="Calibri" w:hAnsi="Calibri" w:cs="Times New Roman"/>
      <w:spacing w:val="-2"/>
      <w:szCs w:val="24"/>
    </w:rPr>
  </w:style>
  <w:style w:type="paragraph" w:customStyle="1" w:styleId="AEx">
    <w:name w:val="A. Ex"/>
    <w:basedOn w:val="Normal"/>
    <w:rsid w:val="00BD28BD"/>
    <w:pPr>
      <w:numPr>
        <w:ilvl w:val="3"/>
        <w:numId w:val="10"/>
      </w:numPr>
      <w:overflowPunct w:val="0"/>
      <w:autoSpaceDE w:val="0"/>
      <w:autoSpaceDN w:val="0"/>
      <w:adjustRightInd w:val="0"/>
      <w:spacing w:before="0" w:after="240"/>
      <w:jc w:val="both"/>
      <w:outlineLvl w:val="3"/>
    </w:pPr>
    <w:rPr>
      <w:rFonts w:ascii="Calibri" w:eastAsia="Times New Roman" w:hAnsi="Calibri" w:cs="Times New Roman"/>
      <w:spacing w:val="-2"/>
      <w:szCs w:val="24"/>
    </w:rPr>
  </w:style>
  <w:style w:type="character" w:customStyle="1" w:styleId="1ExChar">
    <w:name w:val="1. Ex Char"/>
    <w:link w:val="1Ex"/>
    <w:locked/>
    <w:rsid w:val="00BD28BD"/>
    <w:rPr>
      <w:rFonts w:ascii="Calibri" w:eastAsia="Times New Roman" w:hAnsi="Calibri" w:cs="Times New Roman"/>
      <w:spacing w:val="-2"/>
      <w:szCs w:val="24"/>
      <w:lang w:val="x-none" w:eastAsia="x-none"/>
    </w:rPr>
  </w:style>
  <w:style w:type="paragraph" w:customStyle="1" w:styleId="1Ex">
    <w:name w:val="1. Ex"/>
    <w:basedOn w:val="Normal"/>
    <w:link w:val="1ExChar"/>
    <w:rsid w:val="00BD28BD"/>
    <w:pPr>
      <w:numPr>
        <w:ilvl w:val="4"/>
        <w:numId w:val="10"/>
      </w:numPr>
      <w:tabs>
        <w:tab w:val="left" w:pos="5760"/>
      </w:tabs>
      <w:overflowPunct w:val="0"/>
      <w:autoSpaceDE w:val="0"/>
      <w:autoSpaceDN w:val="0"/>
      <w:adjustRightInd w:val="0"/>
      <w:spacing w:before="0" w:after="240"/>
      <w:jc w:val="both"/>
    </w:pPr>
    <w:rPr>
      <w:rFonts w:ascii="Calibri" w:eastAsia="Times New Roman" w:hAnsi="Calibri" w:cs="Times New Roman"/>
      <w:spacing w:val="-2"/>
      <w:kern w:val="2"/>
      <w:szCs w:val="24"/>
      <w:lang w:val="x-none" w:eastAsia="x-none"/>
      <w14:ligatures w14:val="standardContextual"/>
    </w:rPr>
  </w:style>
  <w:style w:type="paragraph" w:customStyle="1" w:styleId="asmEx">
    <w:name w:val="a. sm Ex"/>
    <w:basedOn w:val="Normal"/>
    <w:rsid w:val="00BD28BD"/>
    <w:pPr>
      <w:numPr>
        <w:ilvl w:val="5"/>
        <w:numId w:val="10"/>
      </w:numPr>
      <w:tabs>
        <w:tab w:val="left" w:pos="5850"/>
      </w:tabs>
      <w:overflowPunct w:val="0"/>
      <w:autoSpaceDE w:val="0"/>
      <w:autoSpaceDN w:val="0"/>
      <w:adjustRightInd w:val="0"/>
      <w:spacing w:before="0" w:after="240"/>
      <w:jc w:val="both"/>
    </w:pPr>
    <w:rPr>
      <w:rFonts w:ascii="Calibri" w:eastAsia="Times New Roman" w:hAnsi="Calibri" w:cs="Times New Roman"/>
      <w:spacing w:val="-2"/>
      <w:szCs w:val="24"/>
    </w:rPr>
  </w:style>
  <w:style w:type="paragraph" w:customStyle="1" w:styleId="1Ex0">
    <w:name w:val="1) Ex"/>
    <w:basedOn w:val="Normal"/>
    <w:rsid w:val="00BD28BD"/>
    <w:pPr>
      <w:numPr>
        <w:ilvl w:val="6"/>
        <w:numId w:val="10"/>
      </w:numPr>
      <w:tabs>
        <w:tab w:val="left" w:pos="5760"/>
        <w:tab w:val="left" w:pos="8006"/>
      </w:tabs>
      <w:overflowPunct w:val="0"/>
      <w:autoSpaceDE w:val="0"/>
      <w:autoSpaceDN w:val="0"/>
      <w:adjustRightInd w:val="0"/>
      <w:spacing w:before="0" w:after="0"/>
      <w:jc w:val="both"/>
    </w:pPr>
    <w:rPr>
      <w:rFonts w:ascii="Calibri" w:eastAsia="Times New Roman" w:hAnsi="Calibri" w:cs="Times New Roman"/>
      <w:spacing w:val="-2"/>
      <w:szCs w:val="24"/>
    </w:rPr>
  </w:style>
  <w:style w:type="paragraph" w:customStyle="1" w:styleId="aEx0">
    <w:name w:val="a) Ex"/>
    <w:basedOn w:val="Normal"/>
    <w:rsid w:val="00BD28BD"/>
    <w:pPr>
      <w:numPr>
        <w:ilvl w:val="7"/>
        <w:numId w:val="10"/>
      </w:numPr>
      <w:tabs>
        <w:tab w:val="left" w:pos="5760"/>
      </w:tabs>
      <w:overflowPunct w:val="0"/>
      <w:autoSpaceDE w:val="0"/>
      <w:autoSpaceDN w:val="0"/>
      <w:adjustRightInd w:val="0"/>
      <w:spacing w:before="0" w:after="0"/>
      <w:jc w:val="both"/>
      <w:outlineLvl w:val="7"/>
    </w:pPr>
    <w:rPr>
      <w:rFonts w:ascii="Calibri" w:eastAsia="Times New Roman" w:hAnsi="Calibri" w:cs="Times New Roman"/>
      <w:spacing w:val="-2"/>
      <w:szCs w:val="24"/>
    </w:rPr>
  </w:style>
  <w:style w:type="paragraph" w:customStyle="1" w:styleId="ArticleEx">
    <w:name w:val="Article # Ex"/>
    <w:basedOn w:val="Normal"/>
    <w:rsid w:val="00BD28BD"/>
    <w:pPr>
      <w:keepNext/>
      <w:numPr>
        <w:ilvl w:val="1"/>
        <w:numId w:val="10"/>
      </w:numPr>
      <w:overflowPunct w:val="0"/>
      <w:autoSpaceDE w:val="0"/>
      <w:autoSpaceDN w:val="0"/>
      <w:adjustRightInd w:val="0"/>
      <w:spacing w:before="240" w:after="240"/>
      <w:outlineLvl w:val="1"/>
    </w:pPr>
    <w:rPr>
      <w:rFonts w:ascii="Calibri" w:eastAsia="Calibri" w:hAnsi="Calibri" w:cs="Times New Roman"/>
      <w:b/>
      <w:caps/>
      <w:spacing w:val="-2"/>
      <w:szCs w:val="24"/>
    </w:rPr>
  </w:style>
  <w:style w:type="numbering" w:customStyle="1" w:styleId="EJCDCList">
    <w:name w:val="EJCDC List"/>
    <w:uiPriority w:val="99"/>
    <w:rsid w:val="00BD28BD"/>
    <w:pPr>
      <w:numPr>
        <w:numId w:val="11"/>
      </w:numPr>
    </w:pPr>
  </w:style>
  <w:style w:type="paragraph" w:customStyle="1" w:styleId="Indent5">
    <w:name w:val="*Indent .5"/>
    <w:basedOn w:val="Normal"/>
    <w:rsid w:val="00BD28BD"/>
    <w:pPr>
      <w:spacing w:before="240" w:after="0"/>
      <w:ind w:left="720"/>
      <w:jc w:val="both"/>
    </w:pPr>
    <w:rPr>
      <w:rFonts w:ascii="Arial" w:eastAsia="Times New Roman" w:hAnsi="Arial" w:cs="Times New Roman"/>
      <w:sz w:val="20"/>
      <w:szCs w:val="20"/>
    </w:rPr>
  </w:style>
  <w:style w:type="paragraph" w:customStyle="1" w:styleId="Indent10">
    <w:name w:val="*Indent 1.0"/>
    <w:basedOn w:val="Indent5"/>
    <w:rsid w:val="00BD28BD"/>
    <w:pPr>
      <w:ind w:left="1440"/>
    </w:pPr>
  </w:style>
  <w:style w:type="paragraph" w:customStyle="1" w:styleId="Indent20">
    <w:name w:val="*Indent 2.0"/>
    <w:basedOn w:val="Indent5"/>
    <w:rsid w:val="00BD28BD"/>
    <w:pPr>
      <w:ind w:left="2880"/>
    </w:pPr>
  </w:style>
  <w:style w:type="paragraph" w:customStyle="1" w:styleId="Normal0">
    <w:name w:val="@Normal"/>
    <w:link w:val="NormalChar"/>
    <w:rsid w:val="00BD28BD"/>
    <w:pPr>
      <w:suppressAutoHyphens/>
      <w:spacing w:after="0" w:line="240" w:lineRule="auto"/>
    </w:pPr>
    <w:rPr>
      <w:rFonts w:ascii="Arial" w:eastAsia="SimSun" w:hAnsi="Arial" w:cs="Arial"/>
      <w:kern w:val="0"/>
      <w:szCs w:val="20"/>
      <w14:ligatures w14:val="none"/>
    </w:rPr>
  </w:style>
  <w:style w:type="character" w:customStyle="1" w:styleId="NormalChar">
    <w:name w:val="@Normal Char"/>
    <w:basedOn w:val="DefaultParagraphFont"/>
    <w:link w:val="Normal0"/>
    <w:rsid w:val="00BD28BD"/>
    <w:rPr>
      <w:rFonts w:ascii="Arial" w:eastAsia="SimSun" w:hAnsi="Arial" w:cs="Arial"/>
      <w:kern w:val="0"/>
      <w:szCs w:val="20"/>
      <w14:ligatures w14:val="none"/>
    </w:rPr>
  </w:style>
  <w:style w:type="paragraph" w:customStyle="1" w:styleId="Level1">
    <w:name w:val="Level 1"/>
    <w:basedOn w:val="Normal0"/>
    <w:rsid w:val="00BD28BD"/>
    <w:pPr>
      <w:keepNext/>
      <w:numPr>
        <w:numId w:val="24"/>
      </w:numPr>
      <w:tabs>
        <w:tab w:val="clear" w:pos="720"/>
        <w:tab w:val="left" w:pos="0"/>
        <w:tab w:val="num" w:pos="360"/>
      </w:tabs>
      <w:spacing w:after="240"/>
      <w:ind w:left="2160" w:hanging="360"/>
      <w:outlineLvl w:val="0"/>
    </w:pPr>
    <w:rPr>
      <w:b/>
    </w:rPr>
  </w:style>
  <w:style w:type="paragraph" w:customStyle="1" w:styleId="Level2">
    <w:name w:val="Level 2"/>
    <w:basedOn w:val="Normal0"/>
    <w:rsid w:val="00BD28BD"/>
    <w:pPr>
      <w:numPr>
        <w:ilvl w:val="1"/>
        <w:numId w:val="24"/>
      </w:numPr>
      <w:tabs>
        <w:tab w:val="clear" w:pos="1440"/>
        <w:tab w:val="num" w:pos="360"/>
      </w:tabs>
      <w:spacing w:after="240"/>
      <w:ind w:left="2520" w:firstLine="0"/>
      <w:outlineLvl w:val="1"/>
    </w:pPr>
    <w:rPr>
      <w:b/>
    </w:rPr>
  </w:style>
  <w:style w:type="paragraph" w:customStyle="1" w:styleId="Level3">
    <w:name w:val="Level 3"/>
    <w:basedOn w:val="Normal0"/>
    <w:rsid w:val="00BD28BD"/>
    <w:pPr>
      <w:numPr>
        <w:ilvl w:val="2"/>
        <w:numId w:val="24"/>
      </w:numPr>
      <w:tabs>
        <w:tab w:val="clear" w:pos="2160"/>
        <w:tab w:val="num" w:pos="360"/>
      </w:tabs>
      <w:spacing w:after="240"/>
      <w:ind w:left="2880" w:firstLine="0"/>
      <w:outlineLvl w:val="2"/>
    </w:pPr>
  </w:style>
  <w:style w:type="paragraph" w:customStyle="1" w:styleId="Level4">
    <w:name w:val="Level 4"/>
    <w:basedOn w:val="Normal0"/>
    <w:rsid w:val="00BD28BD"/>
    <w:pPr>
      <w:numPr>
        <w:ilvl w:val="3"/>
        <w:numId w:val="24"/>
      </w:numPr>
      <w:tabs>
        <w:tab w:val="clear" w:pos="2880"/>
        <w:tab w:val="num" w:pos="360"/>
      </w:tabs>
      <w:spacing w:after="240"/>
      <w:ind w:left="3240" w:firstLine="0"/>
      <w:outlineLvl w:val="3"/>
    </w:pPr>
  </w:style>
  <w:style w:type="paragraph" w:customStyle="1" w:styleId="Level5">
    <w:name w:val="Level 5"/>
    <w:basedOn w:val="Normal0"/>
    <w:rsid w:val="00BD28BD"/>
    <w:pPr>
      <w:numPr>
        <w:ilvl w:val="4"/>
        <w:numId w:val="24"/>
      </w:numPr>
      <w:tabs>
        <w:tab w:val="clear" w:pos="3600"/>
        <w:tab w:val="num" w:pos="360"/>
      </w:tabs>
      <w:spacing w:after="240"/>
      <w:ind w:left="3600" w:firstLine="0"/>
      <w:outlineLvl w:val="4"/>
    </w:pPr>
  </w:style>
  <w:style w:type="paragraph" w:customStyle="1" w:styleId="Level6">
    <w:name w:val="Level 6"/>
    <w:basedOn w:val="Normal0"/>
    <w:rsid w:val="00BD28BD"/>
    <w:pPr>
      <w:numPr>
        <w:ilvl w:val="5"/>
        <w:numId w:val="24"/>
      </w:numPr>
      <w:tabs>
        <w:tab w:val="clear" w:pos="4320"/>
        <w:tab w:val="num" w:pos="360"/>
      </w:tabs>
      <w:spacing w:after="240"/>
      <w:ind w:left="3960" w:firstLine="0"/>
      <w:outlineLvl w:val="5"/>
    </w:pPr>
  </w:style>
  <w:style w:type="paragraph" w:customStyle="1" w:styleId="Level7">
    <w:name w:val="Level 7"/>
    <w:basedOn w:val="Normal0"/>
    <w:rsid w:val="00BD28BD"/>
    <w:pPr>
      <w:numPr>
        <w:ilvl w:val="6"/>
        <w:numId w:val="24"/>
      </w:numPr>
      <w:tabs>
        <w:tab w:val="clear" w:pos="1440"/>
        <w:tab w:val="num" w:pos="360"/>
      </w:tabs>
      <w:spacing w:after="240"/>
      <w:ind w:left="4320" w:firstLine="0"/>
      <w:outlineLvl w:val="6"/>
    </w:pPr>
  </w:style>
  <w:style w:type="paragraph" w:customStyle="1" w:styleId="Level8">
    <w:name w:val="Level 8"/>
    <w:basedOn w:val="Normal0"/>
    <w:rsid w:val="00BD28BD"/>
    <w:pPr>
      <w:numPr>
        <w:ilvl w:val="7"/>
        <w:numId w:val="24"/>
      </w:numPr>
      <w:tabs>
        <w:tab w:val="clear" w:pos="2160"/>
        <w:tab w:val="num" w:pos="360"/>
      </w:tabs>
      <w:spacing w:after="240"/>
      <w:ind w:left="4680" w:firstLine="0"/>
      <w:outlineLvl w:val="7"/>
    </w:pPr>
  </w:style>
  <w:style w:type="paragraph" w:customStyle="1" w:styleId="Level9">
    <w:name w:val="Level 9"/>
    <w:basedOn w:val="Normal0"/>
    <w:rsid w:val="00BD28BD"/>
    <w:pPr>
      <w:numPr>
        <w:ilvl w:val="8"/>
        <w:numId w:val="24"/>
      </w:numPr>
      <w:tabs>
        <w:tab w:val="clear" w:pos="2880"/>
        <w:tab w:val="num" w:pos="360"/>
      </w:tabs>
      <w:spacing w:after="240"/>
      <w:ind w:left="5040" w:firstLine="0"/>
      <w:outlineLvl w:val="8"/>
    </w:pPr>
  </w:style>
  <w:style w:type="table" w:customStyle="1" w:styleId="TableGrid1">
    <w:name w:val="Table Grid1"/>
    <w:basedOn w:val="TableNormal"/>
    <w:next w:val="TableGrid"/>
    <w:uiPriority w:val="39"/>
    <w:rsid w:val="00BD28B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vl2cont">
    <w:name w:val="Lvl 2 cont"/>
    <w:basedOn w:val="Normal0"/>
    <w:next w:val="Level2"/>
    <w:rsid w:val="00BD28BD"/>
    <w:pPr>
      <w:spacing w:after="240"/>
    </w:pPr>
  </w:style>
  <w:style w:type="numbering" w:customStyle="1" w:styleId="NotestoUser">
    <w:name w:val="Notes to User"/>
    <w:basedOn w:val="NoList"/>
    <w:uiPriority w:val="99"/>
    <w:rsid w:val="00BD28BD"/>
    <w:pPr>
      <w:numPr>
        <w:numId w:val="28"/>
      </w:numPr>
    </w:pPr>
  </w:style>
  <w:style w:type="paragraph" w:customStyle="1" w:styleId="EJCDCStyle-NotestoUserHeading">
    <w:name w:val="@EJCDC Style - Notes to User Heading"/>
    <w:basedOn w:val="Normal"/>
    <w:next w:val="EJCDCStyle-NotestoUserText"/>
    <w:autoRedefine/>
    <w:unhideWhenUsed/>
    <w:qFormat/>
    <w:rsid w:val="00BD28BD"/>
    <w:pPr>
      <w:keepNext/>
      <w:numPr>
        <w:numId w:val="29"/>
      </w:numPr>
      <w:ind w:left="720" w:right="720"/>
    </w:pPr>
    <w:rPr>
      <w:rFonts w:ascii="Calibri" w:eastAsia="Calibri" w:hAnsi="Calibri" w:cs="Times New Roman"/>
      <w:b/>
      <w:i/>
      <w:szCs w:val="24"/>
    </w:rPr>
  </w:style>
  <w:style w:type="paragraph" w:customStyle="1" w:styleId="EJCDCStyle-NotestoUserText">
    <w:name w:val="@EJCDC Style - Notes to User Text"/>
    <w:basedOn w:val="Normal"/>
    <w:qFormat/>
    <w:rsid w:val="00BD28BD"/>
    <w:pPr>
      <w:numPr>
        <w:ilvl w:val="1"/>
        <w:numId w:val="29"/>
      </w:numPr>
      <w:ind w:right="720"/>
      <w:jc w:val="both"/>
    </w:pPr>
    <w:rPr>
      <w:rFonts w:ascii="Calibri" w:eastAsia="Calibri" w:hAnsi="Calibri" w:cs="Times New Roman"/>
      <w:i/>
    </w:rPr>
  </w:style>
  <w:style w:type="paragraph" w:customStyle="1" w:styleId="EJCDCStyle-NotestoUserTextSingleNote">
    <w:name w:val="@EJCDC Style - Notes to User Text (Single Note)"/>
    <w:basedOn w:val="EJCDCStyle-NotestoUserText"/>
    <w:next w:val="Normal"/>
    <w:qFormat/>
    <w:rsid w:val="00BD28BD"/>
    <w:pPr>
      <w:numPr>
        <w:ilvl w:val="2"/>
      </w:numPr>
    </w:pPr>
  </w:style>
  <w:style w:type="character" w:styleId="Mention">
    <w:name w:val="Mention"/>
    <w:basedOn w:val="DefaultParagraphFont"/>
    <w:uiPriority w:val="99"/>
    <w:unhideWhenUsed/>
    <w:rsid w:val="00BD28BD"/>
    <w:rPr>
      <w:color w:val="2B579A"/>
      <w:shd w:val="clear" w:color="auto" w:fill="E1DFDD"/>
    </w:rPr>
  </w:style>
  <w:style w:type="numbering" w:customStyle="1" w:styleId="CurrentList1">
    <w:name w:val="Current List1"/>
    <w:uiPriority w:val="99"/>
    <w:rsid w:val="0099536A"/>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265389">
      <w:bodyDiv w:val="1"/>
      <w:marLeft w:val="0"/>
      <w:marRight w:val="0"/>
      <w:marTop w:val="0"/>
      <w:marBottom w:val="0"/>
      <w:divBdr>
        <w:top w:val="none" w:sz="0" w:space="0" w:color="auto"/>
        <w:left w:val="none" w:sz="0" w:space="0" w:color="auto"/>
        <w:bottom w:val="none" w:sz="0" w:space="0" w:color="auto"/>
        <w:right w:val="none" w:sz="0" w:space="0" w:color="auto"/>
      </w:divBdr>
    </w:div>
    <w:div w:id="1493570518">
      <w:bodyDiv w:val="1"/>
      <w:marLeft w:val="0"/>
      <w:marRight w:val="0"/>
      <w:marTop w:val="0"/>
      <w:marBottom w:val="0"/>
      <w:divBdr>
        <w:top w:val="none" w:sz="0" w:space="0" w:color="auto"/>
        <w:left w:val="none" w:sz="0" w:space="0" w:color="auto"/>
        <w:bottom w:val="none" w:sz="0" w:space="0" w:color="auto"/>
        <w:right w:val="none" w:sz="0" w:space="0" w:color="auto"/>
      </w:divBdr>
    </w:div>
    <w:div w:id="150366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acec.org/" TargetMode="External"/><Relationship Id="rId7" Type="http://schemas.openxmlformats.org/officeDocument/2006/relationships/endnotes" Target="endnotes.xml"/><Relationship Id="rId17" Type="http://schemas.openxmlformats.org/officeDocument/2006/relationships/image" Target="media/image7.png"/><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www.nspe.org/" TargetMode="Externa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oter" Target="footer2.xml"/><Relationship Id="rId28" Type="http://schemas.openxmlformats.org/officeDocument/2006/relationships/customXml" Target="../customXml/item2.xml"/><Relationship Id="rId10" Type="http://schemas.openxmlformats.org/officeDocument/2006/relationships/image" Target="media/image3.tif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hyperlink" Target="http://www.asce.org/" TargetMode="External"/><Relationship Id="rId27" Type="http://schemas.openxmlformats.org/officeDocument/2006/relationships/theme" Target="theme/theme1.xml"/><Relationship Id="rId30"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53AA8554-D7BB-4162-B584-5E1DF69CCC04}">
  <ds:schemaRefs>
    <ds:schemaRef ds:uri="http://schemas.openxmlformats.org/officeDocument/2006/bibliography"/>
  </ds:schemaRefs>
</ds:datastoreItem>
</file>

<file path=customXml/itemProps2.xml><?xml version="1.0" encoding="utf-8"?>
<ds:datastoreItem xmlns:ds="http://schemas.openxmlformats.org/officeDocument/2006/customXml" ds:itemID="{A5A91EBD-68BE-4DC6-BD7B-DE24B89FE539}"/>
</file>

<file path=customXml/itemProps3.xml><?xml version="1.0" encoding="utf-8"?>
<ds:datastoreItem xmlns:ds="http://schemas.openxmlformats.org/officeDocument/2006/customXml" ds:itemID="{D48DEFA2-F62B-4A69-80DE-5F1238C7F7CC}"/>
</file>

<file path=customXml/itemProps4.xml><?xml version="1.0" encoding="utf-8"?>
<ds:datastoreItem xmlns:ds="http://schemas.openxmlformats.org/officeDocument/2006/customXml" ds:itemID="{2D3E5F76-F6EF-4A1F-835A-256CB16D1A15}"/>
</file>

<file path=docProps/app.xml><?xml version="1.0" encoding="utf-8"?>
<Properties xmlns="http://schemas.openxmlformats.org/officeDocument/2006/extended-properties" xmlns:vt="http://schemas.openxmlformats.org/officeDocument/2006/docPropsVTypes">
  <Template>Normal</Template>
  <TotalTime>0</TotalTime>
  <Pages>22</Pages>
  <Words>7407</Words>
  <Characters>42220</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49528</CharactersWithSpaces>
  <SharedDoc>false</SharedDoc>
  <HLinks>
    <vt:vector size="168" baseType="variant">
      <vt:variant>
        <vt:i4>1376310</vt:i4>
      </vt:variant>
      <vt:variant>
        <vt:i4>152</vt:i4>
      </vt:variant>
      <vt:variant>
        <vt:i4>0</vt:i4>
      </vt:variant>
      <vt:variant>
        <vt:i4>5</vt:i4>
      </vt:variant>
      <vt:variant>
        <vt:lpwstr/>
      </vt:variant>
      <vt:variant>
        <vt:lpwstr>_Toc176461705</vt:lpwstr>
      </vt:variant>
      <vt:variant>
        <vt:i4>1376310</vt:i4>
      </vt:variant>
      <vt:variant>
        <vt:i4>146</vt:i4>
      </vt:variant>
      <vt:variant>
        <vt:i4>0</vt:i4>
      </vt:variant>
      <vt:variant>
        <vt:i4>5</vt:i4>
      </vt:variant>
      <vt:variant>
        <vt:lpwstr/>
      </vt:variant>
      <vt:variant>
        <vt:lpwstr>_Toc176461704</vt:lpwstr>
      </vt:variant>
      <vt:variant>
        <vt:i4>1376310</vt:i4>
      </vt:variant>
      <vt:variant>
        <vt:i4>140</vt:i4>
      </vt:variant>
      <vt:variant>
        <vt:i4>0</vt:i4>
      </vt:variant>
      <vt:variant>
        <vt:i4>5</vt:i4>
      </vt:variant>
      <vt:variant>
        <vt:lpwstr/>
      </vt:variant>
      <vt:variant>
        <vt:lpwstr>_Toc176461702</vt:lpwstr>
      </vt:variant>
      <vt:variant>
        <vt:i4>1376310</vt:i4>
      </vt:variant>
      <vt:variant>
        <vt:i4>134</vt:i4>
      </vt:variant>
      <vt:variant>
        <vt:i4>0</vt:i4>
      </vt:variant>
      <vt:variant>
        <vt:i4>5</vt:i4>
      </vt:variant>
      <vt:variant>
        <vt:lpwstr/>
      </vt:variant>
      <vt:variant>
        <vt:lpwstr>_Toc176461701</vt:lpwstr>
      </vt:variant>
      <vt:variant>
        <vt:i4>1835063</vt:i4>
      </vt:variant>
      <vt:variant>
        <vt:i4>128</vt:i4>
      </vt:variant>
      <vt:variant>
        <vt:i4>0</vt:i4>
      </vt:variant>
      <vt:variant>
        <vt:i4>5</vt:i4>
      </vt:variant>
      <vt:variant>
        <vt:lpwstr/>
      </vt:variant>
      <vt:variant>
        <vt:lpwstr>_Toc176461697</vt:lpwstr>
      </vt:variant>
      <vt:variant>
        <vt:i4>1835063</vt:i4>
      </vt:variant>
      <vt:variant>
        <vt:i4>122</vt:i4>
      </vt:variant>
      <vt:variant>
        <vt:i4>0</vt:i4>
      </vt:variant>
      <vt:variant>
        <vt:i4>5</vt:i4>
      </vt:variant>
      <vt:variant>
        <vt:lpwstr/>
      </vt:variant>
      <vt:variant>
        <vt:lpwstr>_Toc176461692</vt:lpwstr>
      </vt:variant>
      <vt:variant>
        <vt:i4>1900599</vt:i4>
      </vt:variant>
      <vt:variant>
        <vt:i4>116</vt:i4>
      </vt:variant>
      <vt:variant>
        <vt:i4>0</vt:i4>
      </vt:variant>
      <vt:variant>
        <vt:i4>5</vt:i4>
      </vt:variant>
      <vt:variant>
        <vt:lpwstr/>
      </vt:variant>
      <vt:variant>
        <vt:lpwstr>_Toc176461685</vt:lpwstr>
      </vt:variant>
      <vt:variant>
        <vt:i4>1900599</vt:i4>
      </vt:variant>
      <vt:variant>
        <vt:i4>110</vt:i4>
      </vt:variant>
      <vt:variant>
        <vt:i4>0</vt:i4>
      </vt:variant>
      <vt:variant>
        <vt:i4>5</vt:i4>
      </vt:variant>
      <vt:variant>
        <vt:lpwstr/>
      </vt:variant>
      <vt:variant>
        <vt:lpwstr>_Toc176461684</vt:lpwstr>
      </vt:variant>
      <vt:variant>
        <vt:i4>1900599</vt:i4>
      </vt:variant>
      <vt:variant>
        <vt:i4>104</vt:i4>
      </vt:variant>
      <vt:variant>
        <vt:i4>0</vt:i4>
      </vt:variant>
      <vt:variant>
        <vt:i4>5</vt:i4>
      </vt:variant>
      <vt:variant>
        <vt:lpwstr/>
      </vt:variant>
      <vt:variant>
        <vt:lpwstr>_Toc176461682</vt:lpwstr>
      </vt:variant>
      <vt:variant>
        <vt:i4>1900599</vt:i4>
      </vt:variant>
      <vt:variant>
        <vt:i4>98</vt:i4>
      </vt:variant>
      <vt:variant>
        <vt:i4>0</vt:i4>
      </vt:variant>
      <vt:variant>
        <vt:i4>5</vt:i4>
      </vt:variant>
      <vt:variant>
        <vt:lpwstr/>
      </vt:variant>
      <vt:variant>
        <vt:lpwstr>_Toc176461680</vt:lpwstr>
      </vt:variant>
      <vt:variant>
        <vt:i4>1179703</vt:i4>
      </vt:variant>
      <vt:variant>
        <vt:i4>92</vt:i4>
      </vt:variant>
      <vt:variant>
        <vt:i4>0</vt:i4>
      </vt:variant>
      <vt:variant>
        <vt:i4>5</vt:i4>
      </vt:variant>
      <vt:variant>
        <vt:lpwstr/>
      </vt:variant>
      <vt:variant>
        <vt:lpwstr>_Toc176461678</vt:lpwstr>
      </vt:variant>
      <vt:variant>
        <vt:i4>1179703</vt:i4>
      </vt:variant>
      <vt:variant>
        <vt:i4>86</vt:i4>
      </vt:variant>
      <vt:variant>
        <vt:i4>0</vt:i4>
      </vt:variant>
      <vt:variant>
        <vt:i4>5</vt:i4>
      </vt:variant>
      <vt:variant>
        <vt:lpwstr/>
      </vt:variant>
      <vt:variant>
        <vt:lpwstr>_Toc176461676</vt:lpwstr>
      </vt:variant>
      <vt:variant>
        <vt:i4>1179703</vt:i4>
      </vt:variant>
      <vt:variant>
        <vt:i4>80</vt:i4>
      </vt:variant>
      <vt:variant>
        <vt:i4>0</vt:i4>
      </vt:variant>
      <vt:variant>
        <vt:i4>5</vt:i4>
      </vt:variant>
      <vt:variant>
        <vt:lpwstr/>
      </vt:variant>
      <vt:variant>
        <vt:lpwstr>_Toc176461673</vt:lpwstr>
      </vt:variant>
      <vt:variant>
        <vt:i4>1179703</vt:i4>
      </vt:variant>
      <vt:variant>
        <vt:i4>74</vt:i4>
      </vt:variant>
      <vt:variant>
        <vt:i4>0</vt:i4>
      </vt:variant>
      <vt:variant>
        <vt:i4>5</vt:i4>
      </vt:variant>
      <vt:variant>
        <vt:lpwstr/>
      </vt:variant>
      <vt:variant>
        <vt:lpwstr>_Toc176461672</vt:lpwstr>
      </vt:variant>
      <vt:variant>
        <vt:i4>1245239</vt:i4>
      </vt:variant>
      <vt:variant>
        <vt:i4>68</vt:i4>
      </vt:variant>
      <vt:variant>
        <vt:i4>0</vt:i4>
      </vt:variant>
      <vt:variant>
        <vt:i4>5</vt:i4>
      </vt:variant>
      <vt:variant>
        <vt:lpwstr/>
      </vt:variant>
      <vt:variant>
        <vt:lpwstr>_Toc176461663</vt:lpwstr>
      </vt:variant>
      <vt:variant>
        <vt:i4>1245239</vt:i4>
      </vt:variant>
      <vt:variant>
        <vt:i4>62</vt:i4>
      </vt:variant>
      <vt:variant>
        <vt:i4>0</vt:i4>
      </vt:variant>
      <vt:variant>
        <vt:i4>5</vt:i4>
      </vt:variant>
      <vt:variant>
        <vt:lpwstr/>
      </vt:variant>
      <vt:variant>
        <vt:lpwstr>_Toc176461660</vt:lpwstr>
      </vt:variant>
      <vt:variant>
        <vt:i4>1048631</vt:i4>
      </vt:variant>
      <vt:variant>
        <vt:i4>56</vt:i4>
      </vt:variant>
      <vt:variant>
        <vt:i4>0</vt:i4>
      </vt:variant>
      <vt:variant>
        <vt:i4>5</vt:i4>
      </vt:variant>
      <vt:variant>
        <vt:lpwstr/>
      </vt:variant>
      <vt:variant>
        <vt:lpwstr>_Toc176461658</vt:lpwstr>
      </vt:variant>
      <vt:variant>
        <vt:i4>1048631</vt:i4>
      </vt:variant>
      <vt:variant>
        <vt:i4>50</vt:i4>
      </vt:variant>
      <vt:variant>
        <vt:i4>0</vt:i4>
      </vt:variant>
      <vt:variant>
        <vt:i4>5</vt:i4>
      </vt:variant>
      <vt:variant>
        <vt:lpwstr/>
      </vt:variant>
      <vt:variant>
        <vt:lpwstr>_Toc176461656</vt:lpwstr>
      </vt:variant>
      <vt:variant>
        <vt:i4>1048631</vt:i4>
      </vt:variant>
      <vt:variant>
        <vt:i4>44</vt:i4>
      </vt:variant>
      <vt:variant>
        <vt:i4>0</vt:i4>
      </vt:variant>
      <vt:variant>
        <vt:i4>5</vt:i4>
      </vt:variant>
      <vt:variant>
        <vt:lpwstr/>
      </vt:variant>
      <vt:variant>
        <vt:lpwstr>_Toc176461651</vt:lpwstr>
      </vt:variant>
      <vt:variant>
        <vt:i4>1114167</vt:i4>
      </vt:variant>
      <vt:variant>
        <vt:i4>38</vt:i4>
      </vt:variant>
      <vt:variant>
        <vt:i4>0</vt:i4>
      </vt:variant>
      <vt:variant>
        <vt:i4>5</vt:i4>
      </vt:variant>
      <vt:variant>
        <vt:lpwstr/>
      </vt:variant>
      <vt:variant>
        <vt:lpwstr>_Toc176461645</vt:lpwstr>
      </vt:variant>
      <vt:variant>
        <vt:i4>1310775</vt:i4>
      </vt:variant>
      <vt:variant>
        <vt:i4>32</vt:i4>
      </vt:variant>
      <vt:variant>
        <vt:i4>0</vt:i4>
      </vt:variant>
      <vt:variant>
        <vt:i4>5</vt:i4>
      </vt:variant>
      <vt:variant>
        <vt:lpwstr/>
      </vt:variant>
      <vt:variant>
        <vt:lpwstr>_Toc176461617</vt:lpwstr>
      </vt:variant>
      <vt:variant>
        <vt:i4>1310775</vt:i4>
      </vt:variant>
      <vt:variant>
        <vt:i4>26</vt:i4>
      </vt:variant>
      <vt:variant>
        <vt:i4>0</vt:i4>
      </vt:variant>
      <vt:variant>
        <vt:i4>5</vt:i4>
      </vt:variant>
      <vt:variant>
        <vt:lpwstr/>
      </vt:variant>
      <vt:variant>
        <vt:lpwstr>_Toc176461612</vt:lpwstr>
      </vt:variant>
      <vt:variant>
        <vt:i4>1376311</vt:i4>
      </vt:variant>
      <vt:variant>
        <vt:i4>20</vt:i4>
      </vt:variant>
      <vt:variant>
        <vt:i4>0</vt:i4>
      </vt:variant>
      <vt:variant>
        <vt:i4>5</vt:i4>
      </vt:variant>
      <vt:variant>
        <vt:lpwstr/>
      </vt:variant>
      <vt:variant>
        <vt:lpwstr>_Toc176461608</vt:lpwstr>
      </vt:variant>
      <vt:variant>
        <vt:i4>1376311</vt:i4>
      </vt:variant>
      <vt:variant>
        <vt:i4>14</vt:i4>
      </vt:variant>
      <vt:variant>
        <vt:i4>0</vt:i4>
      </vt:variant>
      <vt:variant>
        <vt:i4>5</vt:i4>
      </vt:variant>
      <vt:variant>
        <vt:lpwstr/>
      </vt:variant>
      <vt:variant>
        <vt:lpwstr>_Toc176461605</vt:lpwstr>
      </vt:variant>
      <vt:variant>
        <vt:i4>4587522</vt:i4>
      </vt:variant>
      <vt:variant>
        <vt:i4>9</vt:i4>
      </vt:variant>
      <vt:variant>
        <vt:i4>0</vt:i4>
      </vt:variant>
      <vt:variant>
        <vt:i4>5</vt:i4>
      </vt:variant>
      <vt:variant>
        <vt:lpwstr>http://www.ejcdc.org/</vt:lpwstr>
      </vt:variant>
      <vt:variant>
        <vt:lpwstr/>
      </vt:variant>
      <vt:variant>
        <vt:i4>5898318</vt:i4>
      </vt:variant>
      <vt:variant>
        <vt:i4>6</vt:i4>
      </vt:variant>
      <vt:variant>
        <vt:i4>0</vt:i4>
      </vt:variant>
      <vt:variant>
        <vt:i4>5</vt:i4>
      </vt:variant>
      <vt:variant>
        <vt:lpwstr>http://www.asce.org/</vt:lpwstr>
      </vt:variant>
      <vt:variant>
        <vt:lpwstr/>
      </vt:variant>
      <vt:variant>
        <vt:i4>6029400</vt:i4>
      </vt:variant>
      <vt:variant>
        <vt:i4>3</vt:i4>
      </vt:variant>
      <vt:variant>
        <vt:i4>0</vt:i4>
      </vt:variant>
      <vt:variant>
        <vt:i4>5</vt:i4>
      </vt:variant>
      <vt:variant>
        <vt:lpwstr>http://www.acec.org/</vt:lpwstr>
      </vt:variant>
      <vt:variant>
        <vt:lpwstr/>
      </vt:variant>
      <vt:variant>
        <vt:i4>4587598</vt:i4>
      </vt:variant>
      <vt:variant>
        <vt:i4>0</vt:i4>
      </vt:variant>
      <vt:variant>
        <vt:i4>0</vt:i4>
      </vt:variant>
      <vt:variant>
        <vt:i4>5</vt:i4>
      </vt:variant>
      <vt:variant>
        <vt:lpwstr>http://www.nspe.org/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Rebecca Faith</cp:lastModifiedBy>
  <cp:revision>2</cp:revision>
  <dcterms:created xsi:type="dcterms:W3CDTF">2026-04-02T22:08:00Z</dcterms:created>
  <dcterms:modified xsi:type="dcterms:W3CDTF">2026-04-02T22:09:00Z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